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6A" w:rsidRPr="00337595" w:rsidRDefault="00502F3E" w:rsidP="002B326A">
      <w:pPr>
        <w:pStyle w:val="a5"/>
        <w:tabs>
          <w:tab w:val="left" w:pos="1080"/>
        </w:tabs>
        <w:spacing w:line="19" w:lineRule="atLeast"/>
        <w:ind w:left="360" w:right="332" w:hanging="36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Проект д</w:t>
      </w:r>
      <w:r w:rsidR="00CF1D1C">
        <w:rPr>
          <w:rFonts w:ascii="Times New Roman" w:hAnsi="Times New Roman" w:cs="Times New Roman"/>
          <w:b/>
          <w:bCs/>
          <w:sz w:val="22"/>
        </w:rPr>
        <w:t>оговор</w:t>
      </w:r>
      <w:r>
        <w:rPr>
          <w:rFonts w:ascii="Times New Roman" w:hAnsi="Times New Roman" w:cs="Times New Roman"/>
          <w:b/>
          <w:bCs/>
          <w:sz w:val="22"/>
        </w:rPr>
        <w:t>а</w:t>
      </w:r>
    </w:p>
    <w:p w:rsidR="002B326A" w:rsidRPr="00337595" w:rsidRDefault="009225FE" w:rsidP="002B326A">
      <w:pPr>
        <w:pStyle w:val="a5"/>
        <w:tabs>
          <w:tab w:val="left" w:pos="1080"/>
        </w:tabs>
        <w:spacing w:line="19" w:lineRule="atLeast"/>
        <w:ind w:left="360" w:hanging="360"/>
        <w:rPr>
          <w:rFonts w:ascii="Times New Roman" w:hAnsi="Times New Roman" w:cs="Times New Roman"/>
          <w:b/>
          <w:sz w:val="22"/>
        </w:rPr>
      </w:pPr>
      <w:r w:rsidRPr="00337595">
        <w:rPr>
          <w:rFonts w:ascii="Times New Roman" w:hAnsi="Times New Roman" w:cs="Times New Roman"/>
          <w:b/>
          <w:bCs/>
          <w:sz w:val="22"/>
        </w:rPr>
        <w:t>купли-продажи имущества</w:t>
      </w:r>
    </w:p>
    <w:p w:rsidR="002B326A" w:rsidRPr="00337595" w:rsidRDefault="002B326A" w:rsidP="002B326A">
      <w:pPr>
        <w:pStyle w:val="a3"/>
        <w:tabs>
          <w:tab w:val="left" w:pos="1080"/>
        </w:tabs>
        <w:spacing w:line="19" w:lineRule="atLeast"/>
        <w:ind w:left="360" w:hanging="360"/>
        <w:rPr>
          <w:sz w:val="22"/>
          <w:szCs w:val="22"/>
        </w:rPr>
      </w:pPr>
    </w:p>
    <w:p w:rsidR="002B326A" w:rsidRPr="00337595" w:rsidRDefault="009225FE" w:rsidP="00337595">
      <w:pPr>
        <w:tabs>
          <w:tab w:val="left" w:pos="1080"/>
        </w:tabs>
        <w:spacing w:line="19" w:lineRule="atLeast"/>
        <w:ind w:left="360" w:hanging="360"/>
        <w:jc w:val="center"/>
        <w:rPr>
          <w:sz w:val="22"/>
          <w:szCs w:val="22"/>
        </w:rPr>
      </w:pPr>
      <w:r w:rsidRPr="00337595">
        <w:rPr>
          <w:sz w:val="22"/>
          <w:szCs w:val="22"/>
        </w:rPr>
        <w:t xml:space="preserve">г. </w:t>
      </w:r>
      <w:r w:rsidR="00B47C31">
        <w:rPr>
          <w:sz w:val="22"/>
          <w:szCs w:val="22"/>
        </w:rPr>
        <w:t>Чебоксары</w:t>
      </w:r>
      <w:r w:rsidRPr="00337595">
        <w:rPr>
          <w:sz w:val="22"/>
          <w:szCs w:val="22"/>
        </w:rPr>
        <w:tab/>
      </w:r>
      <w:r w:rsidRPr="00337595">
        <w:rPr>
          <w:sz w:val="22"/>
          <w:szCs w:val="22"/>
        </w:rPr>
        <w:tab/>
      </w:r>
      <w:r w:rsidRPr="00337595">
        <w:rPr>
          <w:sz w:val="22"/>
          <w:szCs w:val="22"/>
        </w:rPr>
        <w:tab/>
      </w:r>
      <w:r w:rsidRPr="00337595">
        <w:rPr>
          <w:sz w:val="22"/>
          <w:szCs w:val="22"/>
        </w:rPr>
        <w:tab/>
      </w:r>
      <w:r w:rsidR="00927408">
        <w:rPr>
          <w:sz w:val="22"/>
          <w:szCs w:val="22"/>
        </w:rPr>
        <w:tab/>
      </w:r>
      <w:r w:rsidR="00337595" w:rsidRPr="00337595">
        <w:rPr>
          <w:sz w:val="22"/>
          <w:szCs w:val="22"/>
        </w:rPr>
        <w:tab/>
      </w:r>
      <w:r w:rsidRPr="00337595">
        <w:rPr>
          <w:sz w:val="22"/>
          <w:szCs w:val="22"/>
        </w:rPr>
        <w:tab/>
      </w:r>
      <w:r w:rsidRPr="00337595">
        <w:rPr>
          <w:sz w:val="22"/>
          <w:szCs w:val="22"/>
        </w:rPr>
        <w:tab/>
      </w:r>
      <w:r w:rsidRPr="00337595">
        <w:rPr>
          <w:sz w:val="22"/>
          <w:szCs w:val="22"/>
        </w:rPr>
        <w:tab/>
      </w:r>
      <w:r w:rsidR="00502F3E">
        <w:rPr>
          <w:sz w:val="22"/>
          <w:szCs w:val="22"/>
        </w:rPr>
        <w:t>____ (Дата)</w:t>
      </w:r>
    </w:p>
    <w:p w:rsidR="002B326A" w:rsidRPr="00337595" w:rsidRDefault="002B326A" w:rsidP="002B326A">
      <w:pPr>
        <w:ind w:firstLine="708"/>
        <w:jc w:val="both"/>
        <w:rPr>
          <w:sz w:val="22"/>
          <w:szCs w:val="22"/>
        </w:rPr>
      </w:pPr>
    </w:p>
    <w:p w:rsidR="00A9057A" w:rsidRDefault="00A206D3" w:rsidP="00A9057A">
      <w:pPr>
        <w:ind w:firstLine="709"/>
        <w:contextualSpacing/>
        <w:jc w:val="both"/>
        <w:rPr>
          <w:color w:val="auto"/>
          <w:sz w:val="22"/>
          <w:szCs w:val="22"/>
        </w:rPr>
      </w:pPr>
      <w:r w:rsidRPr="00A206D3">
        <w:rPr>
          <w:b/>
          <w:color w:val="auto"/>
          <w:sz w:val="22"/>
          <w:szCs w:val="22"/>
        </w:rPr>
        <w:t>Общество с ограниченной ответственностью</w:t>
      </w:r>
      <w:r w:rsidR="00B66501" w:rsidRPr="00A206D3">
        <w:rPr>
          <w:b/>
          <w:color w:val="auto"/>
          <w:sz w:val="22"/>
          <w:szCs w:val="22"/>
        </w:rPr>
        <w:t xml:space="preserve"> </w:t>
      </w:r>
      <w:r w:rsidR="00DD6E9A" w:rsidRPr="00DD6E9A">
        <w:rPr>
          <w:b/>
          <w:color w:val="auto"/>
          <w:sz w:val="22"/>
          <w:szCs w:val="22"/>
        </w:rPr>
        <w:t>ООО «</w:t>
      </w:r>
      <w:proofErr w:type="spellStart"/>
      <w:r w:rsidR="00DD6E9A" w:rsidRPr="00DD6E9A">
        <w:rPr>
          <w:b/>
          <w:color w:val="auto"/>
          <w:sz w:val="22"/>
          <w:szCs w:val="22"/>
        </w:rPr>
        <w:t>Киндервиль</w:t>
      </w:r>
      <w:proofErr w:type="spellEnd"/>
      <w:r w:rsidR="00DD6E9A" w:rsidRPr="00DD6E9A">
        <w:rPr>
          <w:b/>
          <w:color w:val="auto"/>
          <w:sz w:val="22"/>
          <w:szCs w:val="22"/>
        </w:rPr>
        <w:t>»</w:t>
      </w:r>
      <w:r w:rsidR="00DD6E9A" w:rsidRPr="00283F7E">
        <w:t xml:space="preserve"> (ОГРН 1162130057209, ИНН 2130171410, адрес: Чувашская Республика, г. Чебоксары, Президентский б-р, д.20</w:t>
      </w:r>
      <w:r>
        <w:rPr>
          <w:color w:val="auto"/>
          <w:sz w:val="22"/>
          <w:szCs w:val="22"/>
        </w:rPr>
        <w:t xml:space="preserve">), </w:t>
      </w:r>
      <w:r w:rsidR="00A9057A" w:rsidRPr="00337595">
        <w:rPr>
          <w:color w:val="auto"/>
          <w:sz w:val="22"/>
          <w:szCs w:val="22"/>
        </w:rPr>
        <w:t xml:space="preserve">в лице </w:t>
      </w:r>
      <w:r w:rsidR="00B66501">
        <w:rPr>
          <w:color w:val="auto"/>
          <w:sz w:val="22"/>
          <w:szCs w:val="22"/>
        </w:rPr>
        <w:t>конкурсного</w:t>
      </w:r>
      <w:r w:rsidR="00A9057A" w:rsidRPr="00337595">
        <w:rPr>
          <w:color w:val="auto"/>
          <w:sz w:val="22"/>
          <w:szCs w:val="22"/>
        </w:rPr>
        <w:t xml:space="preserve"> управляющего </w:t>
      </w:r>
      <w:r w:rsidR="00A9057A" w:rsidRPr="008E6EDF">
        <w:rPr>
          <w:color w:val="auto"/>
          <w:sz w:val="22"/>
          <w:szCs w:val="22"/>
        </w:rPr>
        <w:t>Ермолаев</w:t>
      </w:r>
      <w:r w:rsidR="00A9057A">
        <w:rPr>
          <w:color w:val="auto"/>
          <w:sz w:val="22"/>
          <w:szCs w:val="22"/>
        </w:rPr>
        <w:t>а</w:t>
      </w:r>
      <w:r w:rsidR="00A9057A" w:rsidRPr="008E6EDF">
        <w:rPr>
          <w:color w:val="auto"/>
          <w:sz w:val="22"/>
          <w:szCs w:val="22"/>
        </w:rPr>
        <w:t xml:space="preserve"> </w:t>
      </w:r>
      <w:r w:rsidR="00A9057A">
        <w:rPr>
          <w:color w:val="auto"/>
          <w:sz w:val="22"/>
          <w:szCs w:val="22"/>
        </w:rPr>
        <w:t>Павла</w:t>
      </w:r>
      <w:r w:rsidR="00A9057A" w:rsidRPr="008E6EDF">
        <w:rPr>
          <w:color w:val="auto"/>
          <w:sz w:val="22"/>
          <w:szCs w:val="22"/>
        </w:rPr>
        <w:t xml:space="preserve"> Владимирович</w:t>
      </w:r>
      <w:r w:rsidR="00A9057A">
        <w:rPr>
          <w:color w:val="auto"/>
          <w:sz w:val="22"/>
          <w:szCs w:val="22"/>
        </w:rPr>
        <w:t>а</w:t>
      </w:r>
      <w:r w:rsidR="00A9057A" w:rsidRPr="008E6EDF">
        <w:rPr>
          <w:color w:val="auto"/>
          <w:sz w:val="22"/>
          <w:szCs w:val="22"/>
        </w:rPr>
        <w:t xml:space="preserve"> (ИНН 213006193966, СНИЛС 159-843-518 15, </w:t>
      </w:r>
      <w:r w:rsidR="00A9057A" w:rsidRPr="00337595">
        <w:rPr>
          <w:color w:val="auto"/>
          <w:sz w:val="22"/>
          <w:szCs w:val="22"/>
        </w:rPr>
        <w:t xml:space="preserve">член Союза «СРО АУ «Стратегия»), действующий на основании </w:t>
      </w:r>
      <w:r w:rsidR="00B66501">
        <w:rPr>
          <w:color w:val="auto"/>
          <w:sz w:val="22"/>
          <w:szCs w:val="22"/>
        </w:rPr>
        <w:t>р</w:t>
      </w:r>
      <w:r w:rsidR="00A9057A">
        <w:rPr>
          <w:color w:val="auto"/>
          <w:sz w:val="22"/>
          <w:szCs w:val="22"/>
        </w:rPr>
        <w:t>ешения</w:t>
      </w:r>
      <w:r w:rsidR="00A9057A" w:rsidRPr="009A1939">
        <w:rPr>
          <w:color w:val="auto"/>
          <w:sz w:val="22"/>
          <w:szCs w:val="22"/>
        </w:rPr>
        <w:t xml:space="preserve"> </w:t>
      </w:r>
      <w:r w:rsidR="00B66501" w:rsidRPr="00B66501">
        <w:rPr>
          <w:color w:val="auto"/>
          <w:sz w:val="22"/>
          <w:szCs w:val="22"/>
        </w:rPr>
        <w:t xml:space="preserve">Арбитражного суда </w:t>
      </w:r>
      <w:r w:rsidR="00DD6E9A">
        <w:rPr>
          <w:color w:val="auto"/>
          <w:sz w:val="22"/>
          <w:szCs w:val="22"/>
        </w:rPr>
        <w:t>Чувашской Республики</w:t>
      </w:r>
      <w:r w:rsidR="00B66501" w:rsidRPr="00B66501">
        <w:rPr>
          <w:color w:val="auto"/>
          <w:sz w:val="22"/>
          <w:szCs w:val="22"/>
        </w:rPr>
        <w:t xml:space="preserve"> от </w:t>
      </w:r>
      <w:r w:rsidR="00DD6E9A">
        <w:rPr>
          <w:color w:val="auto"/>
          <w:sz w:val="22"/>
          <w:szCs w:val="22"/>
        </w:rPr>
        <w:t>06.12.2021</w:t>
      </w:r>
      <w:r w:rsidR="00B66501" w:rsidRPr="00B66501">
        <w:rPr>
          <w:color w:val="auto"/>
          <w:sz w:val="22"/>
          <w:szCs w:val="22"/>
        </w:rPr>
        <w:t xml:space="preserve"> г. по делу № </w:t>
      </w:r>
      <w:r w:rsidR="00DD6E9A" w:rsidRPr="00DD6E9A">
        <w:rPr>
          <w:color w:val="auto"/>
          <w:sz w:val="22"/>
          <w:szCs w:val="22"/>
        </w:rPr>
        <w:t>А79-11544/2020</w:t>
      </w:r>
      <w:r w:rsidR="00A9057A" w:rsidRPr="00B66501">
        <w:rPr>
          <w:color w:val="auto"/>
          <w:sz w:val="22"/>
          <w:szCs w:val="22"/>
        </w:rPr>
        <w:t>,</w:t>
      </w:r>
      <w:r w:rsidR="00A9057A" w:rsidRPr="00337595">
        <w:rPr>
          <w:sz w:val="22"/>
          <w:szCs w:val="22"/>
        </w:rPr>
        <w:t xml:space="preserve"> </w:t>
      </w:r>
      <w:r w:rsidR="00A9057A" w:rsidRPr="008B73D9">
        <w:rPr>
          <w:sz w:val="22"/>
          <w:szCs w:val="22"/>
        </w:rPr>
        <w:t xml:space="preserve">именуемый в дальнейшем </w:t>
      </w:r>
      <w:r w:rsidR="00A9057A" w:rsidRPr="008B73D9">
        <w:rPr>
          <w:b/>
          <w:sz w:val="22"/>
          <w:szCs w:val="22"/>
        </w:rPr>
        <w:t>«Продавец»</w:t>
      </w:r>
      <w:r w:rsidR="00A9057A">
        <w:rPr>
          <w:sz w:val="22"/>
          <w:szCs w:val="22"/>
        </w:rPr>
        <w:t xml:space="preserve">, </w:t>
      </w:r>
      <w:r w:rsidR="00A9057A" w:rsidRPr="00337595">
        <w:rPr>
          <w:sz w:val="22"/>
          <w:szCs w:val="22"/>
        </w:rPr>
        <w:t xml:space="preserve">с одной стороны, и </w:t>
      </w:r>
    </w:p>
    <w:p w:rsidR="002B326A" w:rsidRPr="00337595" w:rsidRDefault="00502F3E" w:rsidP="00A206D3">
      <w:pPr>
        <w:ind w:firstLine="709"/>
        <w:jc w:val="both"/>
        <w:rPr>
          <w:sz w:val="22"/>
          <w:szCs w:val="22"/>
          <w:highlight w:val="yellow"/>
        </w:rPr>
      </w:pPr>
      <w:r>
        <w:rPr>
          <w:b/>
          <w:color w:val="auto"/>
          <w:sz w:val="22"/>
          <w:szCs w:val="22"/>
        </w:rPr>
        <w:t>_____</w:t>
      </w:r>
      <w:r w:rsidR="00606AAE">
        <w:rPr>
          <w:sz w:val="22"/>
          <w:szCs w:val="22"/>
        </w:rPr>
        <w:t>,</w:t>
      </w:r>
      <w:r w:rsidR="00A206D3">
        <w:rPr>
          <w:sz w:val="22"/>
          <w:szCs w:val="22"/>
        </w:rPr>
        <w:t xml:space="preserve"> </w:t>
      </w:r>
      <w:r w:rsidR="008B73D9" w:rsidRPr="008B73D9">
        <w:rPr>
          <w:sz w:val="22"/>
          <w:szCs w:val="22"/>
        </w:rPr>
        <w:t>именуем</w:t>
      </w:r>
      <w:r w:rsidR="00B47C31">
        <w:rPr>
          <w:sz w:val="22"/>
          <w:szCs w:val="22"/>
        </w:rPr>
        <w:t>ый</w:t>
      </w:r>
      <w:r w:rsidR="008B73D9" w:rsidRPr="008B73D9">
        <w:rPr>
          <w:sz w:val="22"/>
          <w:szCs w:val="22"/>
        </w:rPr>
        <w:t xml:space="preserve"> в дальнейшем</w:t>
      </w:r>
      <w:r w:rsidR="008B73D9">
        <w:rPr>
          <w:sz w:val="22"/>
          <w:szCs w:val="22"/>
        </w:rPr>
        <w:t xml:space="preserve"> </w:t>
      </w:r>
      <w:r w:rsidR="008B73D9" w:rsidRPr="008B73D9">
        <w:rPr>
          <w:b/>
          <w:sz w:val="22"/>
          <w:szCs w:val="22"/>
        </w:rPr>
        <w:t>«Покупатель»</w:t>
      </w:r>
      <w:r w:rsidR="008B73D9">
        <w:rPr>
          <w:sz w:val="22"/>
          <w:szCs w:val="22"/>
        </w:rPr>
        <w:t>,</w:t>
      </w:r>
      <w:r w:rsidR="00093B02" w:rsidRPr="00337595">
        <w:rPr>
          <w:sz w:val="22"/>
          <w:szCs w:val="22"/>
        </w:rPr>
        <w:t xml:space="preserve"> с другой стороны,</w:t>
      </w:r>
      <w:r w:rsidR="00600045" w:rsidRPr="00337595">
        <w:rPr>
          <w:sz w:val="22"/>
          <w:szCs w:val="22"/>
        </w:rPr>
        <w:t xml:space="preserve"> </w:t>
      </w:r>
      <w:r w:rsidR="009225FE" w:rsidRPr="00337595">
        <w:rPr>
          <w:sz w:val="22"/>
          <w:szCs w:val="22"/>
        </w:rPr>
        <w:t xml:space="preserve">в дальнейшем совместно именуемые </w:t>
      </w:r>
      <w:r w:rsidR="009225FE" w:rsidRPr="00337595">
        <w:rPr>
          <w:b/>
          <w:sz w:val="22"/>
          <w:szCs w:val="22"/>
        </w:rPr>
        <w:t>«Стороны»</w:t>
      </w:r>
      <w:r w:rsidR="008B73D9">
        <w:rPr>
          <w:b/>
          <w:sz w:val="22"/>
          <w:szCs w:val="22"/>
        </w:rPr>
        <w:t>,</w:t>
      </w:r>
      <w:r w:rsidR="00A206D3">
        <w:rPr>
          <w:sz w:val="22"/>
          <w:szCs w:val="22"/>
        </w:rPr>
        <w:t xml:space="preserve"> заключили настоящий д</w:t>
      </w:r>
      <w:r w:rsidR="009225FE" w:rsidRPr="00337595">
        <w:rPr>
          <w:sz w:val="22"/>
          <w:szCs w:val="22"/>
        </w:rPr>
        <w:t>оговор (Далее - Договор) о нижеследующем. </w:t>
      </w:r>
    </w:p>
    <w:p w:rsidR="00502F3E" w:rsidRDefault="009225FE" w:rsidP="002B326A">
      <w:pPr>
        <w:ind w:firstLine="708"/>
        <w:jc w:val="both"/>
        <w:rPr>
          <w:sz w:val="22"/>
          <w:szCs w:val="22"/>
        </w:rPr>
      </w:pPr>
      <w:r w:rsidRPr="00337595">
        <w:rPr>
          <w:sz w:val="22"/>
          <w:szCs w:val="22"/>
        </w:rPr>
        <w:t xml:space="preserve">Настоящий договор </w:t>
      </w:r>
      <w:r w:rsidR="00A206D3">
        <w:rPr>
          <w:sz w:val="22"/>
          <w:szCs w:val="22"/>
        </w:rPr>
        <w:t>заключен по результа</w:t>
      </w:r>
      <w:r w:rsidR="00502F3E">
        <w:rPr>
          <w:sz w:val="22"/>
          <w:szCs w:val="22"/>
        </w:rPr>
        <w:t>там торгов имуществом Должника, проводимым ___________</w:t>
      </w:r>
    </w:p>
    <w:p w:rsidR="002B326A" w:rsidRPr="00337595" w:rsidRDefault="009225FE" w:rsidP="002B326A">
      <w:pPr>
        <w:ind w:firstLine="708"/>
        <w:jc w:val="both"/>
        <w:rPr>
          <w:sz w:val="22"/>
          <w:szCs w:val="22"/>
        </w:rPr>
      </w:pPr>
      <w:r w:rsidRPr="00337595">
        <w:rPr>
          <w:sz w:val="22"/>
          <w:szCs w:val="22"/>
        </w:rPr>
        <w:t xml:space="preserve">Сообщение о проведении торгов по продаже имущества опубликовано </w:t>
      </w:r>
      <w:r w:rsidR="00502F3E">
        <w:rPr>
          <w:sz w:val="22"/>
          <w:szCs w:val="22"/>
        </w:rPr>
        <w:t>_________</w:t>
      </w:r>
    </w:p>
    <w:p w:rsidR="002B326A" w:rsidRPr="00337595" w:rsidRDefault="002B326A" w:rsidP="002B326A">
      <w:pPr>
        <w:tabs>
          <w:tab w:val="left" w:pos="360"/>
        </w:tabs>
        <w:jc w:val="both"/>
        <w:rPr>
          <w:sz w:val="22"/>
          <w:szCs w:val="22"/>
        </w:rPr>
      </w:pPr>
    </w:p>
    <w:p w:rsidR="002B326A" w:rsidRPr="00337595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color w:val="FF0000"/>
          <w:sz w:val="22"/>
          <w:szCs w:val="22"/>
        </w:rPr>
      </w:pPr>
      <w:r w:rsidRPr="00337595">
        <w:rPr>
          <w:b/>
          <w:bCs/>
          <w:color w:val="auto"/>
          <w:sz w:val="22"/>
          <w:szCs w:val="22"/>
        </w:rPr>
        <w:t>Предмет Договора</w:t>
      </w:r>
    </w:p>
    <w:p w:rsidR="008516BD" w:rsidRPr="00337595" w:rsidRDefault="009225FE" w:rsidP="00B47C31">
      <w:pPr>
        <w:pStyle w:val="ConsPlusNormal"/>
        <w:numPr>
          <w:ilvl w:val="1"/>
          <w:numId w:val="1"/>
        </w:numPr>
        <w:tabs>
          <w:tab w:val="clear" w:pos="420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В соответствии с условиями нас</w:t>
      </w:r>
      <w:r w:rsidR="00F53210">
        <w:rPr>
          <w:rFonts w:ascii="Times New Roman" w:hAnsi="Times New Roman" w:cs="Times New Roman"/>
          <w:sz w:val="22"/>
          <w:szCs w:val="22"/>
        </w:rPr>
        <w:t>тоящего договора Продавец обязуе</w:t>
      </w:r>
      <w:r w:rsidRPr="00337595">
        <w:rPr>
          <w:rFonts w:ascii="Times New Roman" w:hAnsi="Times New Roman" w:cs="Times New Roman"/>
          <w:sz w:val="22"/>
          <w:szCs w:val="22"/>
        </w:rPr>
        <w:t>тся передать в собственность Покупателю, а Покупатель обязуется принять и оплатить определенную Договором цену за следующее имущество</w:t>
      </w:r>
      <w:r w:rsidR="008B73D9">
        <w:rPr>
          <w:rFonts w:ascii="Times New Roman" w:hAnsi="Times New Roman" w:cs="Times New Roman"/>
          <w:sz w:val="22"/>
          <w:szCs w:val="22"/>
        </w:rPr>
        <w:t xml:space="preserve"> </w:t>
      </w:r>
      <w:r w:rsidR="00927408">
        <w:rPr>
          <w:rFonts w:ascii="Times New Roman" w:hAnsi="Times New Roman" w:cs="Times New Roman"/>
          <w:sz w:val="22"/>
          <w:szCs w:val="22"/>
        </w:rPr>
        <w:t>(</w:t>
      </w:r>
      <w:r w:rsidR="008B73D9">
        <w:rPr>
          <w:rFonts w:ascii="Times New Roman" w:hAnsi="Times New Roman" w:cs="Times New Roman"/>
          <w:sz w:val="22"/>
          <w:szCs w:val="22"/>
        </w:rPr>
        <w:t>Лот</w:t>
      </w:r>
      <w:r w:rsidR="00927408">
        <w:rPr>
          <w:rFonts w:ascii="Times New Roman" w:hAnsi="Times New Roman" w:cs="Times New Roman"/>
          <w:sz w:val="22"/>
          <w:szCs w:val="22"/>
        </w:rPr>
        <w:t xml:space="preserve"> </w:t>
      </w:r>
      <w:r w:rsidR="008B73D9">
        <w:rPr>
          <w:rFonts w:ascii="Times New Roman" w:hAnsi="Times New Roman" w:cs="Times New Roman"/>
          <w:sz w:val="22"/>
          <w:szCs w:val="22"/>
        </w:rPr>
        <w:t>№</w:t>
      </w:r>
      <w:r w:rsidR="00A206D3">
        <w:rPr>
          <w:rFonts w:ascii="Times New Roman" w:hAnsi="Times New Roman" w:cs="Times New Roman"/>
          <w:sz w:val="22"/>
          <w:szCs w:val="22"/>
        </w:rPr>
        <w:t xml:space="preserve"> 1</w:t>
      </w:r>
      <w:r w:rsidR="008B73D9">
        <w:rPr>
          <w:rFonts w:ascii="Times New Roman" w:hAnsi="Times New Roman" w:cs="Times New Roman"/>
          <w:sz w:val="22"/>
          <w:szCs w:val="22"/>
        </w:rPr>
        <w:t>)</w:t>
      </w:r>
      <w:r w:rsidRPr="00337595">
        <w:rPr>
          <w:rFonts w:ascii="Times New Roman" w:hAnsi="Times New Roman" w:cs="Times New Roman"/>
          <w:sz w:val="22"/>
          <w:szCs w:val="22"/>
        </w:rPr>
        <w:t>:</w:t>
      </w:r>
      <w:r w:rsidR="00A206D3">
        <w:rPr>
          <w:rFonts w:ascii="Times New Roman" w:hAnsi="Times New Roman" w:cs="Times New Roman"/>
          <w:sz w:val="22"/>
          <w:szCs w:val="22"/>
        </w:rPr>
        <w:t xml:space="preserve"> </w:t>
      </w:r>
      <w:r w:rsidR="00502F3E">
        <w:rPr>
          <w:rFonts w:ascii="Times New Roman" w:hAnsi="Times New Roman" w:cs="Times New Roman"/>
          <w:sz w:val="22"/>
          <w:szCs w:val="22"/>
        </w:rPr>
        <w:t>____</w:t>
      </w:r>
    </w:p>
    <w:p w:rsidR="002B326A" w:rsidRDefault="00F53210" w:rsidP="00A9057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9225FE" w:rsidRPr="00337595">
        <w:rPr>
          <w:rFonts w:ascii="Times New Roman" w:hAnsi="Times New Roman" w:cs="Times New Roman"/>
          <w:sz w:val="22"/>
          <w:szCs w:val="22"/>
        </w:rPr>
        <w:t>родавец гарантирует, что на момент совершения Договора Имущество никому другому не</w:t>
      </w:r>
      <w:r w:rsidR="00091B44">
        <w:rPr>
          <w:rFonts w:ascii="Times New Roman" w:hAnsi="Times New Roman" w:cs="Times New Roman"/>
          <w:sz w:val="22"/>
          <w:szCs w:val="22"/>
        </w:rPr>
        <w:t xml:space="preserve"> продано, не заложено, в споре </w:t>
      </w:r>
      <w:r w:rsidR="009225FE" w:rsidRPr="00337595">
        <w:rPr>
          <w:rFonts w:ascii="Times New Roman" w:hAnsi="Times New Roman" w:cs="Times New Roman"/>
          <w:sz w:val="22"/>
          <w:szCs w:val="22"/>
        </w:rPr>
        <w:t>не состоит и свободно от любых прав третьих лиц.</w:t>
      </w:r>
    </w:p>
    <w:p w:rsidR="002B326A" w:rsidRPr="00337595" w:rsidRDefault="002B326A" w:rsidP="002B326A">
      <w:pPr>
        <w:pStyle w:val="2"/>
        <w:tabs>
          <w:tab w:val="left" w:pos="567"/>
        </w:tabs>
        <w:spacing w:after="0" w:line="240" w:lineRule="auto"/>
        <w:ind w:firstLine="567"/>
        <w:jc w:val="both"/>
        <w:rPr>
          <w:sz w:val="22"/>
          <w:szCs w:val="22"/>
        </w:rPr>
      </w:pPr>
    </w:p>
    <w:p w:rsidR="002B326A" w:rsidRPr="00337595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37595">
        <w:rPr>
          <w:b/>
          <w:bCs/>
          <w:sz w:val="22"/>
          <w:szCs w:val="22"/>
        </w:rPr>
        <w:t>Цена Договора и порядок расчетов</w:t>
      </w:r>
    </w:p>
    <w:p w:rsidR="00B14582" w:rsidRPr="00B14582" w:rsidRDefault="009225FE" w:rsidP="00B14582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 xml:space="preserve">Цена Имущества составляет </w:t>
      </w:r>
      <w:r w:rsidR="00502F3E">
        <w:rPr>
          <w:rFonts w:ascii="Times New Roman" w:hAnsi="Times New Roman" w:cs="Times New Roman"/>
          <w:sz w:val="22"/>
          <w:szCs w:val="22"/>
        </w:rPr>
        <w:t>______________</w:t>
      </w:r>
    </w:p>
    <w:p w:rsidR="002B326A" w:rsidRPr="00337595" w:rsidRDefault="009225FE" w:rsidP="002B326A">
      <w:pPr>
        <w:pStyle w:val="2"/>
        <w:tabs>
          <w:tab w:val="left" w:pos="567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337595">
        <w:rPr>
          <w:sz w:val="22"/>
          <w:szCs w:val="22"/>
        </w:rPr>
        <w:t>Цена Имущества является окончательной, и изменению не подлежит.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Покупатель обязуется в течение 3</w:t>
      </w:r>
      <w:r w:rsidR="00502F3E">
        <w:rPr>
          <w:rFonts w:ascii="Times New Roman" w:hAnsi="Times New Roman" w:cs="Times New Roman"/>
          <w:sz w:val="22"/>
          <w:szCs w:val="22"/>
        </w:rPr>
        <w:t xml:space="preserve">0 </w:t>
      </w:r>
      <w:r w:rsidR="00B66501">
        <w:rPr>
          <w:rFonts w:ascii="Times New Roman" w:hAnsi="Times New Roman" w:cs="Times New Roman"/>
          <w:sz w:val="22"/>
          <w:szCs w:val="22"/>
        </w:rPr>
        <w:t>(три</w:t>
      </w:r>
      <w:r w:rsidR="00502F3E">
        <w:rPr>
          <w:rFonts w:ascii="Times New Roman" w:hAnsi="Times New Roman" w:cs="Times New Roman"/>
          <w:sz w:val="22"/>
          <w:szCs w:val="22"/>
        </w:rPr>
        <w:t>дцати</w:t>
      </w:r>
      <w:r w:rsidR="00B66501">
        <w:rPr>
          <w:rFonts w:ascii="Times New Roman" w:hAnsi="Times New Roman" w:cs="Times New Roman"/>
          <w:sz w:val="22"/>
          <w:szCs w:val="22"/>
        </w:rPr>
        <w:t>)</w:t>
      </w:r>
      <w:r w:rsidRPr="00337595">
        <w:rPr>
          <w:rFonts w:ascii="Times New Roman" w:hAnsi="Times New Roman" w:cs="Times New Roman"/>
          <w:sz w:val="22"/>
          <w:szCs w:val="22"/>
        </w:rPr>
        <w:t xml:space="preserve"> дней с момента заключения Договора</w:t>
      </w:r>
      <w:r w:rsidR="00502F3E">
        <w:rPr>
          <w:rFonts w:ascii="Times New Roman" w:hAnsi="Times New Roman" w:cs="Times New Roman"/>
          <w:sz w:val="22"/>
          <w:szCs w:val="22"/>
        </w:rPr>
        <w:t xml:space="preserve"> купли-продажи</w:t>
      </w:r>
      <w:r w:rsidRPr="00337595">
        <w:rPr>
          <w:rFonts w:ascii="Times New Roman" w:hAnsi="Times New Roman" w:cs="Times New Roman"/>
          <w:sz w:val="22"/>
          <w:szCs w:val="22"/>
        </w:rPr>
        <w:t xml:space="preserve"> оплатить Продавцу сумму, определенную п.2.1. Договора, </w:t>
      </w:r>
      <w:r w:rsidR="00F53210">
        <w:rPr>
          <w:rFonts w:ascii="Times New Roman" w:hAnsi="Times New Roman" w:cs="Times New Roman"/>
          <w:sz w:val="22"/>
          <w:szCs w:val="22"/>
        </w:rPr>
        <w:t>на банковский</w:t>
      </w:r>
      <w:r w:rsidRPr="00337595">
        <w:rPr>
          <w:rFonts w:ascii="Times New Roman" w:hAnsi="Times New Roman" w:cs="Times New Roman"/>
          <w:sz w:val="22"/>
          <w:szCs w:val="22"/>
        </w:rPr>
        <w:t xml:space="preserve"> счет </w:t>
      </w:r>
      <w:r w:rsidR="00B66501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="00B47C31">
        <w:rPr>
          <w:rFonts w:ascii="Times New Roman" w:hAnsi="Times New Roman" w:cs="Times New Roman"/>
          <w:sz w:val="22"/>
          <w:szCs w:val="22"/>
        </w:rPr>
        <w:t>Киндервиль</w:t>
      </w:r>
      <w:proofErr w:type="spellEnd"/>
      <w:r w:rsidR="00B66501">
        <w:rPr>
          <w:rFonts w:ascii="Times New Roman" w:hAnsi="Times New Roman" w:cs="Times New Roman"/>
          <w:sz w:val="22"/>
          <w:szCs w:val="22"/>
        </w:rPr>
        <w:t>»</w:t>
      </w:r>
      <w:r w:rsidR="00347571" w:rsidRPr="00337595">
        <w:rPr>
          <w:rFonts w:ascii="Times New Roman" w:hAnsi="Times New Roman" w:cs="Times New Roman"/>
          <w:sz w:val="22"/>
          <w:szCs w:val="22"/>
        </w:rPr>
        <w:t xml:space="preserve"> </w:t>
      </w:r>
      <w:r w:rsidR="00502F3E">
        <w:rPr>
          <w:rFonts w:ascii="Times New Roman" w:hAnsi="Times New Roman" w:cs="Times New Roman"/>
          <w:sz w:val="22"/>
          <w:szCs w:val="22"/>
        </w:rPr>
        <w:t xml:space="preserve">за вычетом внесенного задатка, </w:t>
      </w:r>
      <w:r w:rsidRPr="00337595">
        <w:rPr>
          <w:rFonts w:ascii="Times New Roman" w:hAnsi="Times New Roman" w:cs="Times New Roman"/>
          <w:sz w:val="22"/>
          <w:szCs w:val="22"/>
        </w:rPr>
        <w:t>в размере</w:t>
      </w:r>
      <w:r w:rsidR="00502F3E">
        <w:rPr>
          <w:rFonts w:ascii="Times New Roman" w:hAnsi="Times New Roman" w:cs="Times New Roman"/>
          <w:sz w:val="22"/>
          <w:szCs w:val="22"/>
        </w:rPr>
        <w:t xml:space="preserve"> ___________</w:t>
      </w:r>
    </w:p>
    <w:p w:rsidR="00093B02" w:rsidRDefault="009225FE" w:rsidP="00B66501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путем перечисления денежных средств в порядке и размере, определенных </w:t>
      </w:r>
      <w:proofErr w:type="spellStart"/>
      <w:r w:rsidRPr="00337595">
        <w:rPr>
          <w:rFonts w:ascii="Times New Roman" w:hAnsi="Times New Roman" w:cs="Times New Roman"/>
          <w:sz w:val="22"/>
          <w:szCs w:val="22"/>
        </w:rPr>
        <w:t>п.п</w:t>
      </w:r>
      <w:proofErr w:type="spellEnd"/>
      <w:r w:rsidRPr="00337595">
        <w:rPr>
          <w:rFonts w:ascii="Times New Roman" w:hAnsi="Times New Roman" w:cs="Times New Roman"/>
          <w:sz w:val="22"/>
          <w:szCs w:val="22"/>
        </w:rPr>
        <w:t xml:space="preserve">. 2.1., 2.2. Договора, на </w:t>
      </w:r>
      <w:r w:rsidR="00F53210">
        <w:rPr>
          <w:rFonts w:ascii="Times New Roman" w:hAnsi="Times New Roman" w:cs="Times New Roman"/>
          <w:sz w:val="22"/>
          <w:szCs w:val="22"/>
        </w:rPr>
        <w:t xml:space="preserve">банковский </w:t>
      </w:r>
      <w:r w:rsidR="00B66501">
        <w:rPr>
          <w:rFonts w:ascii="Times New Roman" w:hAnsi="Times New Roman" w:cs="Times New Roman"/>
          <w:sz w:val="22"/>
          <w:szCs w:val="22"/>
        </w:rPr>
        <w:t>счет Продавца.</w:t>
      </w:r>
    </w:p>
    <w:p w:rsidR="00A206D3" w:rsidRPr="00337595" w:rsidRDefault="00A206D3" w:rsidP="00A206D3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B326A" w:rsidRPr="00337595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37595">
        <w:rPr>
          <w:b/>
          <w:bCs/>
          <w:sz w:val="22"/>
          <w:szCs w:val="22"/>
        </w:rPr>
        <w:t>Порядок передачи имущества</w:t>
      </w:r>
    </w:p>
    <w:p w:rsidR="002B326A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Имущество передается Продавцом Покупателю по Акту приема-передачи, подписываемому полномочными представител</w:t>
      </w:r>
      <w:r w:rsidR="00B66501">
        <w:rPr>
          <w:rFonts w:ascii="Times New Roman" w:hAnsi="Times New Roman" w:cs="Times New Roman"/>
          <w:sz w:val="22"/>
          <w:szCs w:val="22"/>
        </w:rPr>
        <w:t xml:space="preserve">ями Сторон в течение </w:t>
      </w:r>
      <w:r w:rsidR="00502F3E">
        <w:rPr>
          <w:rFonts w:ascii="Times New Roman" w:hAnsi="Times New Roman" w:cs="Times New Roman"/>
          <w:sz w:val="22"/>
          <w:szCs w:val="22"/>
        </w:rPr>
        <w:t>5</w:t>
      </w:r>
      <w:r w:rsidRPr="00337595">
        <w:rPr>
          <w:rFonts w:ascii="Times New Roman" w:hAnsi="Times New Roman" w:cs="Times New Roman"/>
          <w:sz w:val="22"/>
          <w:szCs w:val="22"/>
        </w:rPr>
        <w:t xml:space="preserve"> (</w:t>
      </w:r>
      <w:r w:rsidR="00502F3E">
        <w:rPr>
          <w:rFonts w:ascii="Times New Roman" w:hAnsi="Times New Roman" w:cs="Times New Roman"/>
          <w:sz w:val="22"/>
          <w:szCs w:val="22"/>
        </w:rPr>
        <w:t>пяти</w:t>
      </w:r>
      <w:r w:rsidRPr="00337595">
        <w:rPr>
          <w:rFonts w:ascii="Times New Roman" w:hAnsi="Times New Roman" w:cs="Times New Roman"/>
          <w:sz w:val="22"/>
          <w:szCs w:val="22"/>
        </w:rPr>
        <w:t xml:space="preserve"> дней) дней после поступления денежных средств в счет оплаты Имущества на расчетный счет Продавца в полном объеме. Одновременно с подписанием Акта приема-передачи Имущества Продавец передает Покупателю</w:t>
      </w:r>
      <w:r w:rsidR="00076B7D" w:rsidRPr="00337595">
        <w:rPr>
          <w:rFonts w:ascii="Times New Roman" w:hAnsi="Times New Roman" w:cs="Times New Roman"/>
          <w:sz w:val="22"/>
          <w:szCs w:val="22"/>
        </w:rPr>
        <w:t xml:space="preserve"> все</w:t>
      </w:r>
      <w:r w:rsidRPr="00337595">
        <w:rPr>
          <w:rFonts w:ascii="Times New Roman" w:hAnsi="Times New Roman" w:cs="Times New Roman"/>
          <w:sz w:val="22"/>
          <w:szCs w:val="22"/>
        </w:rPr>
        <w:t xml:space="preserve"> документы</w:t>
      </w:r>
      <w:r w:rsidR="00076B7D" w:rsidRPr="00337595">
        <w:rPr>
          <w:rFonts w:ascii="Times New Roman" w:hAnsi="Times New Roman" w:cs="Times New Roman"/>
          <w:sz w:val="22"/>
          <w:szCs w:val="22"/>
        </w:rPr>
        <w:t xml:space="preserve">, если у продавца таковые имеются на день подписания договора, </w:t>
      </w:r>
      <w:r w:rsidRPr="00337595">
        <w:rPr>
          <w:rFonts w:ascii="Times New Roman" w:hAnsi="Times New Roman" w:cs="Times New Roman"/>
          <w:sz w:val="22"/>
          <w:szCs w:val="22"/>
        </w:rPr>
        <w:t>необходимые для дальнейшей эксплуатации Имущества.</w:t>
      </w:r>
    </w:p>
    <w:p w:rsidR="00B66501" w:rsidRDefault="00B66501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B66501">
        <w:rPr>
          <w:rFonts w:ascii="Times New Roman" w:hAnsi="Times New Roman" w:cs="Times New Roman"/>
          <w:sz w:val="22"/>
          <w:szCs w:val="22"/>
        </w:rPr>
        <w:t>При уклонении Покупателя от подписания акта приема-передачи имущества или уклонении от фактического вывоза имущества, Покупатель компенсирует Продавцу расходы, связанные с со</w:t>
      </w:r>
      <w:r>
        <w:rPr>
          <w:rFonts w:ascii="Times New Roman" w:hAnsi="Times New Roman" w:cs="Times New Roman"/>
          <w:sz w:val="22"/>
          <w:szCs w:val="22"/>
        </w:rPr>
        <w:t>держанием и хранением имущества;</w:t>
      </w:r>
    </w:p>
    <w:p w:rsidR="00B66501" w:rsidRDefault="00B66501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B66501">
        <w:rPr>
          <w:rFonts w:ascii="Times New Roman" w:hAnsi="Times New Roman" w:cs="Times New Roman"/>
          <w:sz w:val="22"/>
          <w:szCs w:val="22"/>
        </w:rPr>
        <w:t>Демонтаж, погрузка и вывоз приобретенного имущества осуществляется силами и за счет покупателя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66501" w:rsidRPr="00337595" w:rsidRDefault="00B66501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B66501">
        <w:rPr>
          <w:rFonts w:ascii="Times New Roman" w:hAnsi="Times New Roman" w:cs="Times New Roman"/>
          <w:sz w:val="22"/>
          <w:szCs w:val="22"/>
        </w:rPr>
        <w:t>Покупатель несет все затраты, связанные с содержанием и хранением приобретенного имущества, с даты передачи ему указанного имущества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С даты подписания Акта приема-передачи Имущества Сторонами, ответственность за сохранность Имущества, равно как и риск случайной порчи или гибели Имущества, несет Покупатель.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2B326A" w:rsidRPr="00337595" w:rsidRDefault="002B326A" w:rsidP="00CE6667">
      <w:pPr>
        <w:ind w:left="708"/>
        <w:jc w:val="both"/>
        <w:rPr>
          <w:sz w:val="22"/>
          <w:szCs w:val="22"/>
        </w:rPr>
      </w:pPr>
    </w:p>
    <w:p w:rsidR="00093B02" w:rsidRPr="00337595" w:rsidRDefault="00093B02" w:rsidP="00CE6667">
      <w:pPr>
        <w:ind w:left="708"/>
        <w:jc w:val="both"/>
        <w:rPr>
          <w:sz w:val="22"/>
          <w:szCs w:val="22"/>
        </w:rPr>
      </w:pPr>
    </w:p>
    <w:p w:rsidR="002B326A" w:rsidRPr="00337595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37595">
        <w:rPr>
          <w:b/>
          <w:bCs/>
          <w:sz w:val="22"/>
          <w:szCs w:val="22"/>
        </w:rPr>
        <w:t>Обязанности Сторон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Продавец обязуется:</w:t>
      </w:r>
    </w:p>
    <w:p w:rsidR="002B326A" w:rsidRPr="00337595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337595">
        <w:rPr>
          <w:sz w:val="22"/>
          <w:szCs w:val="22"/>
        </w:rPr>
        <w:t>Передать Покупателю Имущество вместе со всеми относящимися к нему документами</w:t>
      </w:r>
      <w:r w:rsidR="0088744D" w:rsidRPr="00337595">
        <w:rPr>
          <w:sz w:val="22"/>
          <w:szCs w:val="22"/>
        </w:rPr>
        <w:t>, если у продавца таковые имеются на день подписания договора,</w:t>
      </w:r>
      <w:r w:rsidRPr="00337595">
        <w:rPr>
          <w:sz w:val="22"/>
          <w:szCs w:val="22"/>
        </w:rPr>
        <w:t xml:space="preserve"> в течение </w:t>
      </w:r>
      <w:r w:rsidR="00502F3E">
        <w:rPr>
          <w:sz w:val="22"/>
          <w:szCs w:val="22"/>
        </w:rPr>
        <w:t>5 (пяти)</w:t>
      </w:r>
      <w:r w:rsidRPr="00337595">
        <w:rPr>
          <w:sz w:val="22"/>
          <w:szCs w:val="22"/>
        </w:rPr>
        <w:t xml:space="preserve"> дней с момента поступления денежных средств в счет оплаты Имущества в полном объеме на расчетный счет Продавца.</w:t>
      </w:r>
    </w:p>
    <w:p w:rsidR="002B326A" w:rsidRPr="00337595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337595">
        <w:rPr>
          <w:sz w:val="22"/>
          <w:szCs w:val="22"/>
        </w:rPr>
        <w:t>Обеспечить явку своего уполномоченного представителя для подписания Акта приема-передачи Имущества.</w:t>
      </w:r>
    </w:p>
    <w:p w:rsidR="002B326A" w:rsidRPr="00337595" w:rsidRDefault="009225FE" w:rsidP="00B2278E">
      <w:pPr>
        <w:pStyle w:val="ConsPlusNormal"/>
        <w:numPr>
          <w:ilvl w:val="1"/>
          <w:numId w:val="1"/>
        </w:numPr>
        <w:tabs>
          <w:tab w:val="clear" w:pos="420"/>
          <w:tab w:val="num" w:pos="709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Покупатель обязуется:</w:t>
      </w:r>
    </w:p>
    <w:p w:rsidR="002B326A" w:rsidRPr="00337595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337595">
        <w:rPr>
          <w:sz w:val="22"/>
          <w:szCs w:val="22"/>
        </w:rPr>
        <w:t>Произвести оплату Имущества в порядке, установленном п.п.2.1-2.2. Договора.</w:t>
      </w:r>
    </w:p>
    <w:p w:rsidR="002B326A" w:rsidRPr="00337595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337595">
        <w:rPr>
          <w:sz w:val="22"/>
          <w:szCs w:val="22"/>
        </w:rPr>
        <w:t xml:space="preserve">Принять Имущество в порядке и в сроки, предусмотренные п.3.1. Договора. </w:t>
      </w:r>
    </w:p>
    <w:p w:rsidR="002B326A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337595">
        <w:rPr>
          <w:sz w:val="22"/>
          <w:szCs w:val="22"/>
        </w:rPr>
        <w:lastRenderedPageBreak/>
        <w:t>Обеспечить явку своего уполномоченного представителя для подписания</w:t>
      </w:r>
      <w:r w:rsidR="00502F3E">
        <w:rPr>
          <w:sz w:val="22"/>
          <w:szCs w:val="22"/>
        </w:rPr>
        <w:t xml:space="preserve"> Акта приема-передачи Имущества и фактического принятия имущества.</w:t>
      </w:r>
    </w:p>
    <w:p w:rsidR="00502F3E" w:rsidRPr="00337595" w:rsidRDefault="00502F3E" w:rsidP="00502F3E">
      <w:pPr>
        <w:pStyle w:val="2"/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</w:p>
    <w:p w:rsidR="002B326A" w:rsidRPr="00337595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37595">
        <w:rPr>
          <w:b/>
          <w:bCs/>
          <w:sz w:val="22"/>
          <w:szCs w:val="22"/>
        </w:rPr>
        <w:t>Ответственность Сторон</w:t>
      </w:r>
    </w:p>
    <w:p w:rsidR="00B66501" w:rsidRDefault="009225FE" w:rsidP="00FE7610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B66501">
        <w:rPr>
          <w:rFonts w:ascii="Times New Roman" w:hAnsi="Times New Roman" w:cs="Times New Roman"/>
          <w:sz w:val="22"/>
          <w:szCs w:val="22"/>
        </w:rPr>
        <w:t>В случае не</w:t>
      </w:r>
      <w:r w:rsidR="0051078E" w:rsidRPr="00B66501">
        <w:rPr>
          <w:rFonts w:ascii="Times New Roman" w:hAnsi="Times New Roman" w:cs="Times New Roman"/>
          <w:sz w:val="22"/>
          <w:szCs w:val="22"/>
        </w:rPr>
        <w:t xml:space="preserve"> </w:t>
      </w:r>
      <w:r w:rsidRPr="00B66501">
        <w:rPr>
          <w:rFonts w:ascii="Times New Roman" w:hAnsi="Times New Roman" w:cs="Times New Roman"/>
          <w:sz w:val="22"/>
          <w:szCs w:val="22"/>
        </w:rPr>
        <w:t xml:space="preserve">поступления денежных средств в счет оплаты Имущества на расчетный счет Продавца в полном объеме от Покупателя в течение 30 дней с момента его заключения, Продавец вправе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</w:t>
      </w:r>
    </w:p>
    <w:p w:rsidR="002B326A" w:rsidRPr="00B66501" w:rsidRDefault="009225FE" w:rsidP="00FE7610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B66501">
        <w:rPr>
          <w:rFonts w:ascii="Times New Roman" w:hAnsi="Times New Roman" w:cs="Times New Roman"/>
          <w:sz w:val="22"/>
          <w:szCs w:val="22"/>
        </w:rPr>
        <w:t>Споры по Договору разрешаются путем переговоров. В случае невозможности урегулирования мирным путем, спор передается на рассмотрение в арбитражный суд.</w:t>
      </w:r>
    </w:p>
    <w:p w:rsidR="002B326A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F0EE9" w:rsidRPr="00337595" w:rsidRDefault="00FF0EE9" w:rsidP="00FF0EE9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B326A" w:rsidRPr="00337595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37595">
        <w:rPr>
          <w:b/>
          <w:bCs/>
          <w:sz w:val="22"/>
          <w:szCs w:val="22"/>
        </w:rPr>
        <w:t>Прочие условия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 xml:space="preserve">Договор считается заключенным с момента его подписания Сторонами. 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 xml:space="preserve">Расторжение Договора возможно по взаимному соглашению Сторон, совершенному в письменной форме. 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Все споры, связанные с Договором, подлежат урегулированию путем переговоров.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88744D" w:rsidRPr="00337595" w:rsidRDefault="0088744D" w:rsidP="0088744D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B326A" w:rsidRPr="00337595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37595">
        <w:rPr>
          <w:b/>
          <w:bCs/>
          <w:sz w:val="22"/>
          <w:szCs w:val="22"/>
        </w:rPr>
        <w:t>Юридические адреса и реквизиты Сторон</w:t>
      </w:r>
    </w:p>
    <w:p w:rsidR="002B326A" w:rsidRPr="00337595" w:rsidRDefault="002B326A" w:rsidP="002B326A">
      <w:pPr>
        <w:ind w:firstLine="708"/>
        <w:jc w:val="both"/>
        <w:rPr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43"/>
        <w:gridCol w:w="5095"/>
      </w:tblGrid>
      <w:tr w:rsidR="00F953C2" w:rsidRPr="00337595" w:rsidTr="00F953C2">
        <w:tc>
          <w:tcPr>
            <w:tcW w:w="5282" w:type="dxa"/>
          </w:tcPr>
          <w:p w:rsidR="00927408" w:rsidRPr="009A1939" w:rsidRDefault="00B66501" w:rsidP="009274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</w:t>
            </w:r>
            <w:r w:rsidR="00927408" w:rsidRPr="009A1939">
              <w:rPr>
                <w:b/>
                <w:sz w:val="22"/>
                <w:szCs w:val="22"/>
              </w:rPr>
              <w:t xml:space="preserve"> управляющий </w:t>
            </w:r>
          </w:p>
          <w:p w:rsidR="00927408" w:rsidRPr="009A1939" w:rsidRDefault="00B66501" w:rsidP="009274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</w:t>
            </w:r>
            <w:proofErr w:type="spellStart"/>
            <w:r w:rsidR="00B47C31">
              <w:rPr>
                <w:b/>
                <w:sz w:val="22"/>
                <w:szCs w:val="22"/>
              </w:rPr>
              <w:t>Киндервиль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B66501" w:rsidRDefault="00B66501" w:rsidP="00927408">
            <w:pPr>
              <w:spacing w:line="21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ОГРН </w:t>
            </w:r>
            <w:r w:rsidR="00B47C31" w:rsidRPr="00B47C31">
              <w:rPr>
                <w:color w:val="auto"/>
                <w:sz w:val="22"/>
                <w:szCs w:val="22"/>
              </w:rPr>
              <w:t>1162130057209</w:t>
            </w:r>
          </w:p>
          <w:p w:rsidR="00B66501" w:rsidRDefault="00B66501" w:rsidP="00927408">
            <w:pPr>
              <w:spacing w:line="21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ИНН </w:t>
            </w:r>
            <w:r w:rsidR="00B47C31" w:rsidRPr="00B47C31">
              <w:rPr>
                <w:color w:val="auto"/>
                <w:sz w:val="22"/>
                <w:szCs w:val="22"/>
              </w:rPr>
              <w:t>2130171410</w:t>
            </w:r>
          </w:p>
          <w:p w:rsidR="00B66501" w:rsidRDefault="00B66501" w:rsidP="00927408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B66501">
              <w:rPr>
                <w:color w:val="auto"/>
                <w:sz w:val="22"/>
                <w:szCs w:val="22"/>
              </w:rPr>
              <w:t>адрес местонахождения</w:t>
            </w:r>
            <w:r>
              <w:rPr>
                <w:color w:val="auto"/>
                <w:sz w:val="22"/>
                <w:szCs w:val="22"/>
              </w:rPr>
              <w:t xml:space="preserve"> Должника</w:t>
            </w:r>
            <w:r w:rsidRPr="00B66501">
              <w:rPr>
                <w:color w:val="auto"/>
                <w:sz w:val="22"/>
                <w:szCs w:val="22"/>
              </w:rPr>
              <w:t xml:space="preserve">: </w:t>
            </w:r>
            <w:r w:rsidR="00B47C31" w:rsidRPr="00B47C31">
              <w:rPr>
                <w:color w:val="auto"/>
                <w:sz w:val="22"/>
                <w:szCs w:val="22"/>
              </w:rPr>
              <w:t>Чувашская Республика, г. Чебоксары, Президентский б-р, д.20.</w:t>
            </w:r>
          </w:p>
          <w:p w:rsidR="00927408" w:rsidRPr="009A1939" w:rsidRDefault="00927408" w:rsidP="00927408">
            <w:pPr>
              <w:spacing w:line="21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Почтовый адрес</w:t>
            </w:r>
            <w:r w:rsidRPr="009A1939">
              <w:rPr>
                <w:color w:val="auto"/>
                <w:sz w:val="22"/>
                <w:szCs w:val="22"/>
              </w:rPr>
              <w:t xml:space="preserve">: </w:t>
            </w:r>
            <w:r>
              <w:rPr>
                <w:color w:val="auto"/>
                <w:sz w:val="22"/>
                <w:szCs w:val="22"/>
              </w:rPr>
              <w:t>428003, г. Чебоксары, а/я 88</w:t>
            </w:r>
            <w:r w:rsidRPr="006C5C52">
              <w:rPr>
                <w:color w:val="auto"/>
                <w:sz w:val="22"/>
                <w:szCs w:val="22"/>
              </w:rPr>
              <w:t xml:space="preserve">, </w:t>
            </w:r>
            <w:r>
              <w:rPr>
                <w:color w:val="auto"/>
                <w:sz w:val="22"/>
                <w:szCs w:val="22"/>
              </w:rPr>
              <w:t>Ермолаеву П</w:t>
            </w:r>
            <w:r w:rsidRPr="006C5C5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В</w:t>
            </w:r>
            <w:r w:rsidRPr="009A1939">
              <w:rPr>
                <w:color w:val="auto"/>
                <w:sz w:val="22"/>
                <w:szCs w:val="22"/>
              </w:rPr>
              <w:t>.</w:t>
            </w:r>
          </w:p>
          <w:p w:rsidR="00927408" w:rsidRPr="00662256" w:rsidRDefault="00927408" w:rsidP="00927408">
            <w:pPr>
              <w:spacing w:line="216" w:lineRule="auto"/>
              <w:rPr>
                <w:color w:val="auto"/>
                <w:sz w:val="22"/>
                <w:szCs w:val="22"/>
                <w:lang w:val="en-US"/>
              </w:rPr>
            </w:pPr>
            <w:r w:rsidRPr="009A1939">
              <w:rPr>
                <w:color w:val="auto"/>
                <w:sz w:val="22"/>
                <w:szCs w:val="22"/>
              </w:rPr>
              <w:t>тел</w:t>
            </w:r>
            <w:r w:rsidRPr="00662256">
              <w:rPr>
                <w:color w:val="auto"/>
                <w:sz w:val="22"/>
                <w:szCs w:val="22"/>
                <w:lang w:val="en-US"/>
              </w:rPr>
              <w:t xml:space="preserve">. 8 (908) 301-93-31, </w:t>
            </w:r>
          </w:p>
          <w:p w:rsidR="00927408" w:rsidRPr="00662256" w:rsidRDefault="00927408" w:rsidP="00927408">
            <w:pPr>
              <w:spacing w:line="216" w:lineRule="auto"/>
              <w:rPr>
                <w:color w:val="auto"/>
                <w:sz w:val="22"/>
                <w:szCs w:val="22"/>
                <w:lang w:val="en-US"/>
              </w:rPr>
            </w:pPr>
            <w:r w:rsidRPr="00662256">
              <w:rPr>
                <w:color w:val="auto"/>
                <w:sz w:val="22"/>
                <w:szCs w:val="22"/>
                <w:lang w:val="en-US"/>
              </w:rPr>
              <w:t>e-mail: arbitr.ermolaev@gmail.com</w:t>
            </w:r>
          </w:p>
          <w:p w:rsidR="00F53210" w:rsidRPr="00662256" w:rsidRDefault="00F53210" w:rsidP="00F953C2">
            <w:pPr>
              <w:tabs>
                <w:tab w:val="left" w:pos="3312"/>
              </w:tabs>
              <w:rPr>
                <w:color w:val="auto"/>
                <w:sz w:val="22"/>
                <w:szCs w:val="22"/>
                <w:lang w:val="en-US"/>
              </w:rPr>
            </w:pPr>
          </w:p>
          <w:p w:rsidR="00927408" w:rsidRPr="00B47C31" w:rsidRDefault="00927408" w:rsidP="00927408">
            <w:pPr>
              <w:tabs>
                <w:tab w:val="left" w:pos="3312"/>
              </w:tabs>
              <w:rPr>
                <w:color w:val="auto"/>
                <w:sz w:val="22"/>
                <w:szCs w:val="22"/>
              </w:rPr>
            </w:pPr>
            <w:r w:rsidRPr="00B47C31">
              <w:rPr>
                <w:color w:val="auto"/>
                <w:sz w:val="22"/>
                <w:szCs w:val="22"/>
              </w:rPr>
              <w:t xml:space="preserve">Получатель платежа: </w:t>
            </w:r>
            <w:r w:rsidR="00B66501" w:rsidRPr="00B47C31">
              <w:rPr>
                <w:color w:val="auto"/>
                <w:sz w:val="22"/>
                <w:szCs w:val="22"/>
              </w:rPr>
              <w:t>ООО «</w:t>
            </w:r>
            <w:proofErr w:type="spellStart"/>
            <w:r w:rsidR="00B47C31" w:rsidRPr="00B47C31">
              <w:rPr>
                <w:color w:val="auto"/>
                <w:sz w:val="22"/>
                <w:szCs w:val="22"/>
              </w:rPr>
              <w:t>Киндервиль</w:t>
            </w:r>
            <w:proofErr w:type="spellEnd"/>
            <w:r w:rsidR="00B66501" w:rsidRPr="00B47C31">
              <w:rPr>
                <w:color w:val="auto"/>
                <w:sz w:val="22"/>
                <w:szCs w:val="22"/>
              </w:rPr>
              <w:t>»</w:t>
            </w:r>
          </w:p>
          <w:p w:rsidR="00927408" w:rsidRPr="00B47C31" w:rsidRDefault="00927408" w:rsidP="00927408">
            <w:pPr>
              <w:tabs>
                <w:tab w:val="left" w:pos="3312"/>
              </w:tabs>
              <w:rPr>
                <w:color w:val="auto"/>
                <w:sz w:val="22"/>
                <w:szCs w:val="22"/>
              </w:rPr>
            </w:pPr>
            <w:r w:rsidRPr="00B47C31">
              <w:rPr>
                <w:color w:val="auto"/>
                <w:sz w:val="22"/>
                <w:szCs w:val="22"/>
              </w:rPr>
              <w:t xml:space="preserve">Счет получателя: </w:t>
            </w:r>
            <w:r w:rsidR="00B47C31" w:rsidRPr="00B47C31">
              <w:rPr>
                <w:color w:val="auto"/>
                <w:sz w:val="22"/>
                <w:szCs w:val="22"/>
              </w:rPr>
              <w:t>40702810203300004133</w:t>
            </w:r>
          </w:p>
          <w:p w:rsidR="00927408" w:rsidRPr="00B47C31" w:rsidRDefault="00927408" w:rsidP="00927408">
            <w:pPr>
              <w:tabs>
                <w:tab w:val="left" w:pos="3312"/>
              </w:tabs>
              <w:rPr>
                <w:color w:val="auto"/>
                <w:sz w:val="22"/>
                <w:szCs w:val="22"/>
              </w:rPr>
            </w:pPr>
            <w:r w:rsidRPr="00B47C31">
              <w:rPr>
                <w:color w:val="auto"/>
                <w:sz w:val="22"/>
                <w:szCs w:val="22"/>
              </w:rPr>
              <w:t xml:space="preserve">Банк получателя: </w:t>
            </w:r>
            <w:r w:rsidR="00B47C31" w:rsidRPr="00B47C31">
              <w:rPr>
                <w:color w:val="auto"/>
                <w:sz w:val="22"/>
                <w:szCs w:val="22"/>
              </w:rPr>
              <w:t>ПАО Банк «ФК Открытие»</w:t>
            </w:r>
          </w:p>
          <w:p w:rsidR="00927408" w:rsidRPr="00B47C31" w:rsidRDefault="00927408" w:rsidP="00927408">
            <w:pPr>
              <w:tabs>
                <w:tab w:val="left" w:pos="3312"/>
              </w:tabs>
              <w:rPr>
                <w:color w:val="auto"/>
                <w:sz w:val="22"/>
                <w:szCs w:val="22"/>
              </w:rPr>
            </w:pPr>
            <w:proofErr w:type="spellStart"/>
            <w:r w:rsidRPr="00B47C31">
              <w:rPr>
                <w:color w:val="auto"/>
                <w:sz w:val="22"/>
                <w:szCs w:val="22"/>
              </w:rPr>
              <w:t>Кор.счет</w:t>
            </w:r>
            <w:proofErr w:type="spellEnd"/>
            <w:r w:rsidRPr="00B47C31">
              <w:rPr>
                <w:color w:val="auto"/>
                <w:sz w:val="22"/>
                <w:szCs w:val="22"/>
              </w:rPr>
              <w:t xml:space="preserve">: </w:t>
            </w:r>
            <w:r w:rsidR="00B47C31" w:rsidRPr="00B47C31">
              <w:rPr>
                <w:color w:val="auto"/>
                <w:sz w:val="22"/>
                <w:szCs w:val="22"/>
              </w:rPr>
              <w:t>30101810300000000985 в ГУ Банка России по ЦФО</w:t>
            </w:r>
          </w:p>
          <w:p w:rsidR="00927408" w:rsidRPr="00B47C31" w:rsidRDefault="00927408" w:rsidP="00927408">
            <w:pPr>
              <w:tabs>
                <w:tab w:val="left" w:pos="3312"/>
              </w:tabs>
              <w:rPr>
                <w:color w:val="auto"/>
                <w:sz w:val="22"/>
                <w:szCs w:val="22"/>
              </w:rPr>
            </w:pPr>
            <w:r w:rsidRPr="00B47C31">
              <w:rPr>
                <w:color w:val="auto"/>
                <w:sz w:val="22"/>
                <w:szCs w:val="22"/>
              </w:rPr>
              <w:t xml:space="preserve">БИК: </w:t>
            </w:r>
            <w:r w:rsidR="00FC5B99" w:rsidRPr="00FC5B99">
              <w:rPr>
                <w:color w:val="auto"/>
                <w:sz w:val="22"/>
                <w:szCs w:val="22"/>
              </w:rPr>
              <w:t>046015061</w:t>
            </w:r>
          </w:p>
          <w:p w:rsidR="00927408" w:rsidRPr="00B47C31" w:rsidRDefault="00927408" w:rsidP="00927408">
            <w:pPr>
              <w:tabs>
                <w:tab w:val="left" w:pos="3312"/>
              </w:tabs>
              <w:rPr>
                <w:color w:val="auto"/>
                <w:sz w:val="22"/>
                <w:szCs w:val="22"/>
              </w:rPr>
            </w:pPr>
            <w:r w:rsidRPr="00B47C31">
              <w:rPr>
                <w:color w:val="auto"/>
                <w:sz w:val="22"/>
                <w:szCs w:val="22"/>
              </w:rPr>
              <w:t xml:space="preserve">ИНН: </w:t>
            </w:r>
            <w:r w:rsidR="00B47C31" w:rsidRPr="00B47C31">
              <w:rPr>
                <w:color w:val="auto"/>
                <w:sz w:val="22"/>
                <w:szCs w:val="22"/>
              </w:rPr>
              <w:t>7706092528</w:t>
            </w:r>
          </w:p>
          <w:p w:rsidR="00927408" w:rsidRPr="00B47C31" w:rsidRDefault="00927408" w:rsidP="00927408">
            <w:pPr>
              <w:tabs>
                <w:tab w:val="left" w:pos="3312"/>
              </w:tabs>
              <w:rPr>
                <w:color w:val="auto"/>
                <w:sz w:val="22"/>
                <w:szCs w:val="22"/>
              </w:rPr>
            </w:pPr>
            <w:r w:rsidRPr="00B47C31">
              <w:rPr>
                <w:color w:val="auto"/>
                <w:sz w:val="22"/>
                <w:szCs w:val="22"/>
              </w:rPr>
              <w:t xml:space="preserve">КПП: </w:t>
            </w:r>
            <w:r w:rsidR="00B47C31" w:rsidRPr="00B47C31">
              <w:rPr>
                <w:color w:val="auto"/>
                <w:sz w:val="22"/>
                <w:szCs w:val="22"/>
              </w:rPr>
              <w:t>770501001</w:t>
            </w:r>
          </w:p>
          <w:p w:rsidR="00927408" w:rsidRDefault="00927408" w:rsidP="00927408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927408" w:rsidRDefault="00927408" w:rsidP="00927408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F953C2" w:rsidRPr="00337595" w:rsidRDefault="00B66501" w:rsidP="00927408">
            <w:pPr>
              <w:tabs>
                <w:tab w:val="left" w:pos="3312"/>
              </w:tabs>
            </w:pPr>
            <w:r>
              <w:t>Конкурсный</w:t>
            </w:r>
            <w:r w:rsidR="009225FE" w:rsidRPr="00337595">
              <w:t xml:space="preserve"> управляющий</w:t>
            </w:r>
            <w:r w:rsidR="009225FE" w:rsidRPr="00337595">
              <w:tab/>
            </w:r>
            <w:r w:rsidR="009225FE" w:rsidRPr="00337595">
              <w:tab/>
            </w:r>
            <w:r w:rsidR="009225FE" w:rsidRPr="00337595">
              <w:tab/>
            </w:r>
            <w:r w:rsidR="009225FE" w:rsidRPr="00337595">
              <w:tab/>
            </w:r>
          </w:p>
          <w:p w:rsidR="00F953C2" w:rsidRPr="00337595" w:rsidRDefault="00A9057A" w:rsidP="00F953C2">
            <w:r>
              <w:t>Ермолаев П.В</w:t>
            </w:r>
            <w:r w:rsidR="00F53210">
              <w:t>.</w:t>
            </w:r>
            <w:r w:rsidR="009225FE" w:rsidRPr="00337595">
              <w:tab/>
            </w:r>
          </w:p>
          <w:p w:rsidR="00440D6B" w:rsidRPr="00337595" w:rsidRDefault="00440D6B" w:rsidP="00F953C2">
            <w:pPr>
              <w:tabs>
                <w:tab w:val="left" w:pos="3312"/>
              </w:tabs>
            </w:pPr>
          </w:p>
          <w:p w:rsidR="00F953C2" w:rsidRPr="00337595" w:rsidRDefault="009225FE" w:rsidP="00F953C2">
            <w:r w:rsidRPr="00337595">
              <w:t xml:space="preserve">_____________________/ </w:t>
            </w:r>
            <w:r w:rsidR="00A9057A">
              <w:t>Ермолаев П.В</w:t>
            </w:r>
            <w:r w:rsidR="00440D6B" w:rsidRPr="00337595">
              <w:t>./</w:t>
            </w:r>
          </w:p>
          <w:p w:rsidR="00440D6B" w:rsidRPr="00337595" w:rsidRDefault="00440D6B" w:rsidP="00F953C2">
            <w:r w:rsidRPr="00337595">
              <w:t xml:space="preserve">    М.П.</w:t>
            </w:r>
          </w:p>
          <w:p w:rsidR="00F953C2" w:rsidRPr="00337595" w:rsidRDefault="00F953C2" w:rsidP="00F953C2"/>
        </w:tc>
        <w:tc>
          <w:tcPr>
            <w:tcW w:w="5174" w:type="dxa"/>
          </w:tcPr>
          <w:p w:rsidR="00A206D3" w:rsidRDefault="00A206D3" w:rsidP="002F22C4">
            <w:pPr>
              <w:rPr>
                <w:sz w:val="22"/>
                <w:szCs w:val="22"/>
              </w:rPr>
            </w:pPr>
          </w:p>
          <w:p w:rsidR="00A206D3" w:rsidRDefault="00A206D3" w:rsidP="002F22C4">
            <w:pPr>
              <w:rPr>
                <w:sz w:val="22"/>
                <w:szCs w:val="22"/>
              </w:rPr>
            </w:pPr>
          </w:p>
          <w:p w:rsidR="00A206D3" w:rsidRDefault="00A206D3" w:rsidP="002F22C4">
            <w:pPr>
              <w:rPr>
                <w:sz w:val="22"/>
                <w:szCs w:val="22"/>
              </w:rPr>
            </w:pPr>
          </w:p>
          <w:p w:rsidR="00A206D3" w:rsidRDefault="00A206D3" w:rsidP="002F22C4">
            <w:pPr>
              <w:rPr>
                <w:sz w:val="22"/>
                <w:szCs w:val="22"/>
              </w:rPr>
            </w:pPr>
          </w:p>
          <w:p w:rsidR="00A206D3" w:rsidRDefault="00A206D3" w:rsidP="002F22C4">
            <w:pPr>
              <w:rPr>
                <w:sz w:val="22"/>
                <w:szCs w:val="22"/>
              </w:rPr>
            </w:pPr>
          </w:p>
          <w:p w:rsidR="00A206D3" w:rsidRDefault="00A206D3" w:rsidP="002F22C4">
            <w:pPr>
              <w:rPr>
                <w:sz w:val="22"/>
                <w:szCs w:val="22"/>
              </w:rPr>
            </w:pPr>
          </w:p>
          <w:p w:rsidR="00337595" w:rsidRPr="00A206D3" w:rsidRDefault="00337595" w:rsidP="002F22C4"/>
          <w:p w:rsidR="00337595" w:rsidRPr="00A206D3" w:rsidRDefault="00337595" w:rsidP="002F22C4"/>
          <w:p w:rsidR="00337595" w:rsidRPr="00A206D3" w:rsidRDefault="00337595" w:rsidP="002F22C4"/>
          <w:p w:rsidR="00440D6B" w:rsidRPr="00337595" w:rsidRDefault="00440D6B" w:rsidP="00347571"/>
          <w:p w:rsidR="00FC5B99" w:rsidRDefault="00FC5B99" w:rsidP="00FC5B99"/>
          <w:p w:rsidR="00FC5B99" w:rsidRDefault="00FC5B99" w:rsidP="00FC5B99"/>
          <w:p w:rsidR="00F953C2" w:rsidRPr="00337595" w:rsidRDefault="00F953C2" w:rsidP="00FC5B99">
            <w:bookmarkStart w:id="0" w:name="_GoBack"/>
            <w:bookmarkEnd w:id="0"/>
          </w:p>
        </w:tc>
      </w:tr>
    </w:tbl>
    <w:p w:rsidR="0088744D" w:rsidRPr="00337595" w:rsidRDefault="0088744D" w:rsidP="00EC2777">
      <w:pPr>
        <w:rPr>
          <w:sz w:val="22"/>
          <w:szCs w:val="22"/>
        </w:rPr>
      </w:pPr>
    </w:p>
    <w:sectPr w:rsidR="0088744D" w:rsidRPr="00337595" w:rsidSect="00440D6B">
      <w:footerReference w:type="default" r:id="rId8"/>
      <w:pgSz w:w="11906" w:h="16838"/>
      <w:pgMar w:top="360" w:right="707" w:bottom="993" w:left="851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B71" w:rsidRDefault="000F1B71" w:rsidP="00440D6B">
      <w:r>
        <w:separator/>
      </w:r>
    </w:p>
  </w:endnote>
  <w:endnote w:type="continuationSeparator" w:id="0">
    <w:p w:rsidR="000F1B71" w:rsidRDefault="000F1B71" w:rsidP="0044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095501"/>
      <w:docPartObj>
        <w:docPartGallery w:val="Page Numbers (Bottom of Page)"/>
        <w:docPartUnique/>
      </w:docPartObj>
    </w:sdtPr>
    <w:sdtEndPr/>
    <w:sdtContent>
      <w:p w:rsidR="00457ECB" w:rsidRDefault="00B14582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F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7ECB" w:rsidRDefault="00457EC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B71" w:rsidRDefault="000F1B71" w:rsidP="00440D6B">
      <w:r>
        <w:separator/>
      </w:r>
    </w:p>
  </w:footnote>
  <w:footnote w:type="continuationSeparator" w:id="0">
    <w:p w:rsidR="000F1B71" w:rsidRDefault="000F1B71" w:rsidP="0044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7895"/>
    <w:multiLevelType w:val="hybridMultilevel"/>
    <w:tmpl w:val="5DF600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666A76"/>
    <w:multiLevelType w:val="multilevel"/>
    <w:tmpl w:val="E1DC4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2D"/>
    <w:rsid w:val="00013A5D"/>
    <w:rsid w:val="000141EF"/>
    <w:rsid w:val="00023AE9"/>
    <w:rsid w:val="000675BA"/>
    <w:rsid w:val="00076B7D"/>
    <w:rsid w:val="000901AC"/>
    <w:rsid w:val="00091B44"/>
    <w:rsid w:val="00093B02"/>
    <w:rsid w:val="000A009A"/>
    <w:rsid w:val="000A6105"/>
    <w:rsid w:val="000F1B71"/>
    <w:rsid w:val="000F63F6"/>
    <w:rsid w:val="001727F7"/>
    <w:rsid w:val="001E558A"/>
    <w:rsid w:val="002077B5"/>
    <w:rsid w:val="00247D8E"/>
    <w:rsid w:val="002B326A"/>
    <w:rsid w:val="002C3425"/>
    <w:rsid w:val="002D0779"/>
    <w:rsid w:val="002D38FE"/>
    <w:rsid w:val="002F22C4"/>
    <w:rsid w:val="00336CA4"/>
    <w:rsid w:val="00337595"/>
    <w:rsid w:val="00347571"/>
    <w:rsid w:val="003B3E3B"/>
    <w:rsid w:val="003B6ACC"/>
    <w:rsid w:val="003C39C7"/>
    <w:rsid w:val="003E4A74"/>
    <w:rsid w:val="00400926"/>
    <w:rsid w:val="004121A6"/>
    <w:rsid w:val="00426575"/>
    <w:rsid w:val="0043102D"/>
    <w:rsid w:val="00437438"/>
    <w:rsid w:val="00440D6B"/>
    <w:rsid w:val="00457ECB"/>
    <w:rsid w:val="00460F4B"/>
    <w:rsid w:val="004744E1"/>
    <w:rsid w:val="0047450D"/>
    <w:rsid w:val="004A18B4"/>
    <w:rsid w:val="00502F3E"/>
    <w:rsid w:val="0051078E"/>
    <w:rsid w:val="00530DB1"/>
    <w:rsid w:val="005B50F3"/>
    <w:rsid w:val="005F014C"/>
    <w:rsid w:val="00600045"/>
    <w:rsid w:val="00606AAE"/>
    <w:rsid w:val="006144E6"/>
    <w:rsid w:val="006200F1"/>
    <w:rsid w:val="00652BEA"/>
    <w:rsid w:val="00662256"/>
    <w:rsid w:val="00662308"/>
    <w:rsid w:val="006D3AEF"/>
    <w:rsid w:val="00752AF0"/>
    <w:rsid w:val="00797D25"/>
    <w:rsid w:val="007A43F1"/>
    <w:rsid w:val="007E58E4"/>
    <w:rsid w:val="0082207A"/>
    <w:rsid w:val="008516BD"/>
    <w:rsid w:val="0088744D"/>
    <w:rsid w:val="008B3092"/>
    <w:rsid w:val="008B73D9"/>
    <w:rsid w:val="008C193C"/>
    <w:rsid w:val="00914C31"/>
    <w:rsid w:val="009225FE"/>
    <w:rsid w:val="00927408"/>
    <w:rsid w:val="009D38E4"/>
    <w:rsid w:val="009E67AF"/>
    <w:rsid w:val="00A11C47"/>
    <w:rsid w:val="00A206D3"/>
    <w:rsid w:val="00A20EAC"/>
    <w:rsid w:val="00A717ED"/>
    <w:rsid w:val="00A719FA"/>
    <w:rsid w:val="00A9057A"/>
    <w:rsid w:val="00B14582"/>
    <w:rsid w:val="00B2278E"/>
    <w:rsid w:val="00B47C31"/>
    <w:rsid w:val="00B66501"/>
    <w:rsid w:val="00BC399A"/>
    <w:rsid w:val="00BE5B9B"/>
    <w:rsid w:val="00BE7708"/>
    <w:rsid w:val="00BF4FF8"/>
    <w:rsid w:val="00C01293"/>
    <w:rsid w:val="00C256CB"/>
    <w:rsid w:val="00CB2F34"/>
    <w:rsid w:val="00CE6667"/>
    <w:rsid w:val="00CF1D1C"/>
    <w:rsid w:val="00CF2978"/>
    <w:rsid w:val="00D539B2"/>
    <w:rsid w:val="00D646FB"/>
    <w:rsid w:val="00D678C8"/>
    <w:rsid w:val="00DB573D"/>
    <w:rsid w:val="00DC133F"/>
    <w:rsid w:val="00DD6E9A"/>
    <w:rsid w:val="00E00A86"/>
    <w:rsid w:val="00E57562"/>
    <w:rsid w:val="00E737B4"/>
    <w:rsid w:val="00E7549E"/>
    <w:rsid w:val="00EB44EA"/>
    <w:rsid w:val="00EC2777"/>
    <w:rsid w:val="00ED6142"/>
    <w:rsid w:val="00F2586A"/>
    <w:rsid w:val="00F53210"/>
    <w:rsid w:val="00F9129E"/>
    <w:rsid w:val="00F953C2"/>
    <w:rsid w:val="00FC5B99"/>
    <w:rsid w:val="00FD41FA"/>
    <w:rsid w:val="00FE702A"/>
    <w:rsid w:val="00FF0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7BBB"/>
  <w15:docId w15:val="{3722DBBC-3F3A-4BBC-A758-E475AD1E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C3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326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2B326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B32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2B326A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B32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basedOn w:val="a"/>
    <w:next w:val="a6"/>
    <w:link w:val="a7"/>
    <w:qFormat/>
    <w:rsid w:val="002B326A"/>
    <w:pPr>
      <w:jc w:val="center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7">
    <w:name w:val="Название Знак"/>
    <w:link w:val="a5"/>
    <w:rsid w:val="002B326A"/>
    <w:rPr>
      <w:sz w:val="24"/>
    </w:rPr>
  </w:style>
  <w:style w:type="paragraph" w:customStyle="1" w:styleId="Default">
    <w:name w:val="Default"/>
    <w:rsid w:val="002B32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2B326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2B326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9">
    <w:name w:val="Table Grid"/>
    <w:basedOn w:val="a1"/>
    <w:uiPriority w:val="59"/>
    <w:rsid w:val="00F953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uiPriority w:val="99"/>
    <w:rsid w:val="00F953C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3A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3A5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Preformatted">
    <w:name w:val="Preformatted"/>
    <w:basedOn w:val="a"/>
    <w:rsid w:val="00914C3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color w:val="auto"/>
      <w:sz w:val="20"/>
      <w:szCs w:val="20"/>
    </w:rPr>
  </w:style>
  <w:style w:type="paragraph" w:styleId="ad">
    <w:name w:val="List Paragraph"/>
    <w:basedOn w:val="a"/>
    <w:uiPriority w:val="34"/>
    <w:qFormat/>
    <w:rsid w:val="00914C31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516BD"/>
    <w:pPr>
      <w:spacing w:before="100" w:beforeAutospacing="1" w:after="100" w:afterAutospacing="1"/>
    </w:pPr>
    <w:rPr>
      <w:rFonts w:eastAsiaTheme="minorEastAsia"/>
      <w:color w:val="auto"/>
    </w:rPr>
  </w:style>
  <w:style w:type="paragraph" w:styleId="af">
    <w:name w:val="footer"/>
    <w:basedOn w:val="a"/>
    <w:link w:val="af0"/>
    <w:uiPriority w:val="99"/>
    <w:unhideWhenUsed/>
    <w:rsid w:val="00440D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40D6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765E-F282-4CF4-AF08-C32DAED5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Агабеков</dc:creator>
  <cp:lastModifiedBy>Павел</cp:lastModifiedBy>
  <cp:revision>9</cp:revision>
  <dcterms:created xsi:type="dcterms:W3CDTF">2022-01-11T09:58:00Z</dcterms:created>
  <dcterms:modified xsi:type="dcterms:W3CDTF">2024-04-18T12:02:00Z</dcterms:modified>
</cp:coreProperties>
</file>