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sz w:val="20"/>
          <w:szCs w:val="20"/>
        </w:rPr>
      </w:pPr>
      <w:r w:rsidRPr="009C6B96">
        <w:rPr>
          <w:rFonts w:cs="Arial"/>
          <w:b/>
          <w:sz w:val="20"/>
          <w:szCs w:val="20"/>
        </w:rPr>
        <w:t xml:space="preserve">ДОГОВОР </w:t>
      </w:r>
    </w:p>
    <w:p w:rsidR="0048140E" w:rsidRPr="009C6B96" w:rsidRDefault="003E72ED" w:rsidP="009C6B96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купли-продажи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="Arial"/>
          <w:sz w:val="20"/>
          <w:szCs w:val="20"/>
        </w:rPr>
      </w:pP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="Arial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210"/>
        <w:gridCol w:w="5211"/>
      </w:tblGrid>
      <w:tr w:rsidR="0048140E" w:rsidRPr="009C6B96" w:rsidTr="005A2C84">
        <w:tc>
          <w:tcPr>
            <w:tcW w:w="5210" w:type="dxa"/>
            <w:shd w:val="clear" w:color="auto" w:fill="auto"/>
          </w:tcPr>
          <w:p w:rsidR="0048140E" w:rsidRPr="009C6B96" w:rsidRDefault="006E1788" w:rsidP="009C6B96">
            <w:pPr>
              <w:tabs>
                <w:tab w:val="center" w:pos="5330"/>
                <w:tab w:val="right" w:pos="9923"/>
              </w:tabs>
              <w:spacing w:after="0" w:line="240" w:lineRule="auto"/>
              <w:rPr>
                <w:sz w:val="20"/>
                <w:szCs w:val="20"/>
              </w:rPr>
            </w:pPr>
            <w:r w:rsidRPr="00F03EFD">
              <w:rPr>
                <w:rFonts w:ascii="Arial" w:hAnsi="Arial" w:cs="Arial"/>
                <w:sz w:val="18"/>
                <w:szCs w:val="18"/>
              </w:rPr>
              <w:t>Республика Татарстан, Елабужский р-н, Большие Армалы с, Центральная ул, 1, А</w:t>
            </w:r>
          </w:p>
        </w:tc>
        <w:tc>
          <w:tcPr>
            <w:tcW w:w="5211" w:type="dxa"/>
            <w:shd w:val="clear" w:color="auto" w:fill="auto"/>
          </w:tcPr>
          <w:p w:rsidR="0048140E" w:rsidRPr="009C6B96" w:rsidRDefault="0036766E" w:rsidP="006E1788">
            <w:pPr>
              <w:tabs>
                <w:tab w:val="center" w:pos="5330"/>
                <w:tab w:val="right" w:pos="9923"/>
              </w:tabs>
              <w:spacing w:after="0" w:line="240" w:lineRule="auto"/>
              <w:jc w:val="right"/>
              <w:rPr>
                <w:sz w:val="20"/>
                <w:szCs w:val="20"/>
              </w:rPr>
            </w:pPr>
            <w:r w:rsidRPr="009C6B96">
              <w:rPr>
                <w:sz w:val="20"/>
                <w:szCs w:val="20"/>
              </w:rPr>
              <w:t>«______»</w:t>
            </w:r>
            <w:r w:rsidR="0048140E" w:rsidRPr="009C6B96">
              <w:rPr>
                <w:sz w:val="20"/>
                <w:szCs w:val="20"/>
              </w:rPr>
              <w:t xml:space="preserve"> </w:t>
            </w:r>
            <w:r w:rsidR="006E1788">
              <w:rPr>
                <w:sz w:val="20"/>
                <w:szCs w:val="20"/>
              </w:rPr>
              <w:t>сентября</w:t>
            </w:r>
            <w:r w:rsidR="0048140E" w:rsidRPr="009C6B96">
              <w:rPr>
                <w:sz w:val="20"/>
                <w:szCs w:val="20"/>
              </w:rPr>
              <w:t xml:space="preserve"> 201</w:t>
            </w:r>
            <w:r w:rsidRPr="009C6B96">
              <w:rPr>
                <w:sz w:val="20"/>
                <w:szCs w:val="20"/>
              </w:rPr>
              <w:t>7</w:t>
            </w:r>
            <w:r w:rsidR="0048140E" w:rsidRPr="009C6B96">
              <w:rPr>
                <w:sz w:val="20"/>
                <w:szCs w:val="20"/>
              </w:rPr>
              <w:t>г.</w:t>
            </w:r>
          </w:p>
        </w:tc>
      </w:tr>
    </w:tbl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</w:p>
    <w:p w:rsidR="0048140E" w:rsidRPr="009C6B96" w:rsidRDefault="006E1788" w:rsidP="009C6B96">
      <w:pPr>
        <w:spacing w:after="0" w:line="240" w:lineRule="auto"/>
        <w:ind w:firstLine="567"/>
        <w:jc w:val="both"/>
        <w:rPr>
          <w:sz w:val="20"/>
          <w:szCs w:val="20"/>
        </w:rPr>
      </w:pPr>
      <w:r w:rsidRPr="00F03EFD">
        <w:rPr>
          <w:rFonts w:ascii="Arial" w:hAnsi="Arial" w:cs="Arial"/>
          <w:b/>
          <w:sz w:val="18"/>
          <w:szCs w:val="18"/>
        </w:rPr>
        <w:t>ООО "СХП "Рубин"</w:t>
      </w:r>
      <w:r w:rsidR="0048140E" w:rsidRPr="009C6B96">
        <w:rPr>
          <w:sz w:val="20"/>
          <w:szCs w:val="20"/>
        </w:rPr>
        <w:t xml:space="preserve"> </w:t>
      </w:r>
      <w:r w:rsidR="0048140E" w:rsidRPr="009C6B96">
        <w:rPr>
          <w:bCs/>
          <w:sz w:val="20"/>
          <w:szCs w:val="20"/>
        </w:rPr>
        <w:t xml:space="preserve"> </w:t>
      </w:r>
      <w:r w:rsidR="0048140E" w:rsidRPr="009C6B96">
        <w:rPr>
          <w:sz w:val="20"/>
          <w:szCs w:val="20"/>
        </w:rPr>
        <w:t xml:space="preserve">в лице </w:t>
      </w:r>
      <w:r w:rsidR="0048140E" w:rsidRPr="009C6B96">
        <w:rPr>
          <w:noProof/>
          <w:sz w:val="20"/>
          <w:szCs w:val="20"/>
        </w:rPr>
        <w:t>конкурсного управляющего</w:t>
      </w:r>
      <w:r w:rsidR="0048140E" w:rsidRPr="009C6B96">
        <w:rPr>
          <w:sz w:val="20"/>
          <w:szCs w:val="20"/>
        </w:rPr>
        <w:t xml:space="preserve"> </w:t>
      </w:r>
      <w:r w:rsidR="0005713F">
        <w:rPr>
          <w:rFonts w:ascii="Arial" w:hAnsi="Arial" w:cs="Arial"/>
          <w:sz w:val="18"/>
          <w:szCs w:val="18"/>
        </w:rPr>
        <w:t>Ловкиной Анны Васильевны</w:t>
      </w:r>
      <w:r w:rsidR="0048140E" w:rsidRPr="009C6B96">
        <w:rPr>
          <w:sz w:val="20"/>
          <w:szCs w:val="20"/>
        </w:rPr>
        <w:t xml:space="preserve">, </w:t>
      </w:r>
      <w:r w:rsidR="0048140E" w:rsidRPr="009C6B96">
        <w:rPr>
          <w:noProof/>
          <w:sz w:val="20"/>
          <w:szCs w:val="20"/>
        </w:rPr>
        <w:t xml:space="preserve">действующего на основании </w:t>
      </w:r>
      <w:r w:rsidRPr="00F03EFD">
        <w:rPr>
          <w:rFonts w:ascii="Arial" w:hAnsi="Arial" w:cs="Arial"/>
          <w:sz w:val="18"/>
          <w:szCs w:val="18"/>
        </w:rPr>
        <w:t>решения  Арбитражного суда Республики Татарстан от 03.11.2015 по делу А65-6570/2015</w:t>
      </w:r>
      <w:r w:rsidR="0048140E" w:rsidRPr="009C6B96">
        <w:rPr>
          <w:sz w:val="20"/>
          <w:szCs w:val="20"/>
        </w:rPr>
        <w:t xml:space="preserve">, именуемое в дальнейшем </w:t>
      </w:r>
      <w:r w:rsidR="0048140E" w:rsidRPr="009C6B96">
        <w:rPr>
          <w:bCs/>
          <w:sz w:val="20"/>
          <w:szCs w:val="20"/>
        </w:rPr>
        <w:t xml:space="preserve">«Продавец», </w:t>
      </w:r>
      <w:r w:rsidR="0048140E" w:rsidRPr="009C6B96">
        <w:rPr>
          <w:sz w:val="20"/>
          <w:szCs w:val="20"/>
        </w:rPr>
        <w:t xml:space="preserve">с одной стороны, и 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______________________________________, именуем______ в дальнейшем "Покупатель", в лице ___________________________________, действующ______ на основании _______________________________________________________________, с другой стороны, совместно именуемые "Стороны", заключили настоящий Договор о нижеследующем: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1. ПРЕДМЕТ ДОГОВОРА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1.1. Продавец обязуется передать в собственность Покупателя, а Покупатель - принять и оплатить в соответствии с условиями настоящего Договора </w:t>
      </w:r>
      <w:r w:rsidR="006E1788" w:rsidRPr="006E1788">
        <w:rPr>
          <w:rFonts w:ascii="Arial" w:hAnsi="Arial" w:cs="Arial"/>
          <w:sz w:val="18"/>
          <w:szCs w:val="18"/>
        </w:rPr>
        <w:t>ООО "СХП "Рубин"</w:t>
      </w:r>
      <w:r w:rsidR="0036766E" w:rsidRPr="009C6B96">
        <w:rPr>
          <w:sz w:val="20"/>
          <w:szCs w:val="20"/>
        </w:rPr>
        <w:t xml:space="preserve"> (</w:t>
      </w:r>
      <w:r w:rsidR="0036766E" w:rsidRPr="009C6B96">
        <w:rPr>
          <w:rFonts w:cs="Arial"/>
          <w:sz w:val="20"/>
          <w:szCs w:val="20"/>
        </w:rPr>
        <w:t xml:space="preserve">ИНН </w:t>
      </w:r>
      <w:r w:rsidR="006E1788" w:rsidRPr="00F03EFD">
        <w:rPr>
          <w:rFonts w:ascii="Arial" w:hAnsi="Arial" w:cs="Arial"/>
          <w:sz w:val="18"/>
          <w:szCs w:val="18"/>
        </w:rPr>
        <w:t>1646023452</w:t>
      </w:r>
      <w:r w:rsidR="0036766E" w:rsidRPr="009C6B96">
        <w:rPr>
          <w:sz w:val="20"/>
          <w:szCs w:val="20"/>
        </w:rPr>
        <w:t>)</w:t>
      </w:r>
      <w:r w:rsidRPr="009C6B96">
        <w:rPr>
          <w:rFonts w:cs="Arial"/>
          <w:sz w:val="20"/>
          <w:szCs w:val="20"/>
        </w:rPr>
        <w:t xml:space="preserve"> в целом как имущественный комплекс, расположенный по адресу: </w:t>
      </w:r>
      <w:r w:rsidR="006E1788" w:rsidRPr="00F03EFD">
        <w:rPr>
          <w:rFonts w:ascii="Arial" w:hAnsi="Arial" w:cs="Arial"/>
          <w:sz w:val="18"/>
          <w:szCs w:val="18"/>
        </w:rPr>
        <w:t>Республика Татарстан, Елабужский р-н, Большие Армалы с, Центральная ул, 1, А</w:t>
      </w:r>
      <w:r w:rsidRPr="009C6B96">
        <w:rPr>
          <w:rFonts w:cs="Arial"/>
          <w:sz w:val="20"/>
          <w:szCs w:val="20"/>
        </w:rPr>
        <w:t xml:space="preserve"> (далее по тексту - Предприятие).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bookmarkStart w:id="0" w:name="Par11"/>
      <w:bookmarkEnd w:id="0"/>
      <w:r w:rsidRPr="009C6B96">
        <w:rPr>
          <w:rFonts w:cs="Arial"/>
          <w:sz w:val="20"/>
          <w:szCs w:val="20"/>
        </w:rPr>
        <w:t>1.2. Состав Предприятия указан в акте приема передачи, являющийся неотъемлемой частью настоящего Договора.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К Покупателю переходят исключительные права на средства индивидуализации Предприятия, продукции, работ или услуг Продавца (коммерческое обозначение, товарный знак, знак обслуживания), а также принадлежащие ему на основании лицензионных договоров права использования таких средств индивидуализации.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1.3. Сведения, характеристики и описание Предприятия: </w:t>
      </w:r>
      <w:r w:rsidR="006E1788" w:rsidRPr="006E1788">
        <w:rPr>
          <w:rFonts w:ascii="Arial" w:hAnsi="Arial" w:cs="Arial"/>
          <w:sz w:val="18"/>
          <w:szCs w:val="18"/>
        </w:rPr>
        <w:t>ООО "СХП "Рубин"</w:t>
      </w:r>
      <w:r w:rsidRPr="009C6B96">
        <w:rPr>
          <w:sz w:val="20"/>
          <w:szCs w:val="20"/>
        </w:rPr>
        <w:t xml:space="preserve">  сельскохозяйственное предприятие</w:t>
      </w:r>
      <w:r w:rsidRPr="009C6B96">
        <w:rPr>
          <w:rFonts w:cs="Arial"/>
          <w:sz w:val="20"/>
          <w:szCs w:val="20"/>
        </w:rPr>
        <w:t>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1.4. Предприятие продается на основании </w:t>
      </w:r>
      <w:r w:rsidR="0036766E" w:rsidRPr="009C6B96">
        <w:rPr>
          <w:rFonts w:cs="Arial"/>
          <w:sz w:val="20"/>
          <w:szCs w:val="20"/>
        </w:rPr>
        <w:t xml:space="preserve">110, 139, </w:t>
      </w:r>
      <w:r w:rsidRPr="009C6B96">
        <w:rPr>
          <w:rFonts w:cs="Arial"/>
          <w:sz w:val="20"/>
          <w:szCs w:val="20"/>
        </w:rPr>
        <w:t>179 статьи ФЗ «О несостоятельности (банкротстве)».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cs="Arial"/>
          <w:sz w:val="20"/>
          <w:szCs w:val="20"/>
        </w:rPr>
      </w:pPr>
      <w:bookmarkStart w:id="1" w:name="Par17"/>
      <w:bookmarkEnd w:id="1"/>
      <w:r w:rsidRPr="009C6B96">
        <w:rPr>
          <w:rFonts w:cs="Arial"/>
          <w:sz w:val="20"/>
          <w:szCs w:val="20"/>
        </w:rPr>
        <w:t>2. ЦЕНА ДОГОВОРА И ПОРЯДОК РАСЧЕТОВ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48140E" w:rsidP="009C6B96">
      <w:pPr>
        <w:tabs>
          <w:tab w:val="left" w:pos="1134"/>
        </w:tabs>
        <w:spacing w:after="0" w:line="240" w:lineRule="auto"/>
        <w:ind w:firstLine="709"/>
        <w:jc w:val="both"/>
        <w:rPr>
          <w:sz w:val="20"/>
          <w:szCs w:val="20"/>
        </w:rPr>
      </w:pPr>
      <w:r w:rsidRPr="009C6B96">
        <w:rPr>
          <w:rFonts w:cs="Arial"/>
          <w:sz w:val="20"/>
          <w:szCs w:val="20"/>
        </w:rPr>
        <w:t>2.1.</w:t>
      </w:r>
      <w:r w:rsidRPr="009C6B96">
        <w:rPr>
          <w:sz w:val="20"/>
          <w:szCs w:val="20"/>
        </w:rPr>
        <w:tab/>
        <w:t xml:space="preserve">На основании результатов торгов по реализации имущества </w:t>
      </w:r>
      <w:r w:rsidR="00D90F17" w:rsidRPr="009C6B96">
        <w:rPr>
          <w:sz w:val="20"/>
          <w:szCs w:val="20"/>
        </w:rPr>
        <w:t>ООО «Агропромышленная компания «МАЯК»</w:t>
      </w:r>
      <w:r w:rsidRPr="009C6B96">
        <w:rPr>
          <w:sz w:val="20"/>
          <w:szCs w:val="20"/>
        </w:rPr>
        <w:t xml:space="preserve">, стоимость Имущества составляет </w:t>
      </w:r>
      <w:r w:rsidR="00DB4F52">
        <w:rPr>
          <w:rFonts w:ascii="Arial" w:hAnsi="Arial" w:cs="Arial"/>
          <w:sz w:val="18"/>
          <w:szCs w:val="18"/>
        </w:rPr>
        <w:t>_________________</w:t>
      </w:r>
      <w:r w:rsidR="006E1788" w:rsidRPr="00F03EFD">
        <w:rPr>
          <w:rFonts w:ascii="Arial" w:hAnsi="Arial" w:cs="Arial"/>
          <w:sz w:val="18"/>
          <w:szCs w:val="18"/>
        </w:rPr>
        <w:t xml:space="preserve"> </w:t>
      </w:r>
      <w:r w:rsidRPr="009C6B96">
        <w:rPr>
          <w:sz w:val="20"/>
          <w:szCs w:val="20"/>
        </w:rPr>
        <w:t xml:space="preserve"> руб. 00 коп, в т.ч. НДС;</w:t>
      </w:r>
    </w:p>
    <w:p w:rsidR="0048140E" w:rsidRPr="009C6B96" w:rsidRDefault="0048140E" w:rsidP="009C6B96">
      <w:pPr>
        <w:tabs>
          <w:tab w:val="left" w:pos="1134"/>
        </w:tabs>
        <w:spacing w:after="0" w:line="240" w:lineRule="auto"/>
        <w:ind w:firstLine="709"/>
        <w:jc w:val="both"/>
        <w:rPr>
          <w:noProof/>
          <w:sz w:val="20"/>
          <w:szCs w:val="20"/>
        </w:rPr>
      </w:pPr>
      <w:r w:rsidRPr="009C6B96">
        <w:rPr>
          <w:sz w:val="20"/>
          <w:szCs w:val="20"/>
        </w:rPr>
        <w:t>2.2.</w:t>
      </w:r>
      <w:r w:rsidRPr="009C6B96">
        <w:rPr>
          <w:sz w:val="20"/>
          <w:szCs w:val="20"/>
        </w:rPr>
        <w:tab/>
      </w:r>
      <w:r w:rsidRPr="009C6B96">
        <w:rPr>
          <w:noProof/>
          <w:sz w:val="20"/>
          <w:szCs w:val="20"/>
        </w:rPr>
        <w:t xml:space="preserve">Задаток в сумме </w:t>
      </w:r>
      <w:r w:rsidR="00DB4F52">
        <w:rPr>
          <w:rFonts w:ascii="Arial" w:hAnsi="Arial" w:cs="Arial"/>
          <w:sz w:val="18"/>
          <w:szCs w:val="18"/>
        </w:rPr>
        <w:t>_______________________</w:t>
      </w:r>
      <w:r w:rsidR="006E1788" w:rsidRPr="00F03EFD">
        <w:rPr>
          <w:rFonts w:ascii="Arial" w:hAnsi="Arial" w:cs="Arial"/>
          <w:sz w:val="18"/>
          <w:szCs w:val="18"/>
        </w:rPr>
        <w:t xml:space="preserve"> </w:t>
      </w:r>
      <w:r w:rsidR="00D90F17" w:rsidRPr="009C6B96">
        <w:rPr>
          <w:sz w:val="20"/>
          <w:szCs w:val="20"/>
        </w:rPr>
        <w:t xml:space="preserve"> </w:t>
      </w:r>
      <w:r w:rsidRPr="009C6B96">
        <w:rPr>
          <w:noProof/>
          <w:sz w:val="20"/>
          <w:szCs w:val="20"/>
        </w:rPr>
        <w:t>руб</w:t>
      </w:r>
      <w:r w:rsidR="00D90F17" w:rsidRPr="009C6B96">
        <w:rPr>
          <w:noProof/>
          <w:sz w:val="20"/>
          <w:szCs w:val="20"/>
        </w:rPr>
        <w:t>.</w:t>
      </w:r>
      <w:r w:rsidRPr="009C6B96">
        <w:rPr>
          <w:noProof/>
          <w:sz w:val="20"/>
          <w:szCs w:val="20"/>
        </w:rPr>
        <w:t xml:space="preserve"> </w:t>
      </w:r>
      <w:r w:rsidR="00DB4F52">
        <w:rPr>
          <w:noProof/>
          <w:sz w:val="20"/>
          <w:szCs w:val="20"/>
        </w:rPr>
        <w:t>0</w:t>
      </w:r>
      <w:r w:rsidR="00D90F17" w:rsidRPr="009C6B96">
        <w:rPr>
          <w:noProof/>
          <w:sz w:val="20"/>
          <w:szCs w:val="20"/>
        </w:rPr>
        <w:t>0</w:t>
      </w:r>
      <w:r w:rsidRPr="009C6B96">
        <w:rPr>
          <w:noProof/>
          <w:sz w:val="20"/>
          <w:szCs w:val="20"/>
        </w:rPr>
        <w:t xml:space="preserve"> коп. перечисленный Покупателем по Договору о задатке, засчитывается в счет оплаты Имущества.</w:t>
      </w:r>
    </w:p>
    <w:p w:rsidR="0048140E" w:rsidRPr="009C6B96" w:rsidRDefault="0048140E" w:rsidP="009C6B96">
      <w:pPr>
        <w:tabs>
          <w:tab w:val="left" w:pos="1134"/>
        </w:tabs>
        <w:spacing w:after="0" w:line="240" w:lineRule="auto"/>
        <w:ind w:firstLine="709"/>
        <w:jc w:val="both"/>
        <w:rPr>
          <w:noProof/>
          <w:sz w:val="20"/>
          <w:szCs w:val="20"/>
        </w:rPr>
      </w:pPr>
      <w:r w:rsidRPr="009C6B96">
        <w:rPr>
          <w:noProof/>
          <w:sz w:val="20"/>
          <w:szCs w:val="20"/>
        </w:rPr>
        <w:t>2.3.</w:t>
      </w:r>
      <w:r w:rsidRPr="009C6B96">
        <w:rPr>
          <w:noProof/>
          <w:sz w:val="20"/>
          <w:szCs w:val="20"/>
        </w:rPr>
        <w:tab/>
        <w:t xml:space="preserve">За вычетом суммы задатка Покупатель в срок до </w:t>
      </w:r>
      <w:r w:rsidR="0036766E" w:rsidRPr="009C6B96">
        <w:rPr>
          <w:noProof/>
          <w:sz w:val="20"/>
          <w:szCs w:val="20"/>
        </w:rPr>
        <w:t>_________________</w:t>
      </w:r>
      <w:r w:rsidRPr="009C6B96">
        <w:rPr>
          <w:noProof/>
          <w:sz w:val="20"/>
          <w:szCs w:val="20"/>
        </w:rPr>
        <w:t xml:space="preserve"> 201</w:t>
      </w:r>
      <w:r w:rsidR="00D90F17" w:rsidRPr="009C6B96">
        <w:rPr>
          <w:noProof/>
          <w:sz w:val="20"/>
          <w:szCs w:val="20"/>
        </w:rPr>
        <w:t>7</w:t>
      </w:r>
      <w:r w:rsidRPr="009C6B96">
        <w:rPr>
          <w:noProof/>
          <w:sz w:val="20"/>
          <w:szCs w:val="20"/>
        </w:rPr>
        <w:t xml:space="preserve">г. обязуется уплатить </w:t>
      </w:r>
      <w:r w:rsidR="00DB4F52">
        <w:rPr>
          <w:noProof/>
          <w:sz w:val="20"/>
          <w:szCs w:val="20"/>
        </w:rPr>
        <w:t>__________________</w:t>
      </w:r>
      <w:r w:rsidRPr="009C6B96">
        <w:rPr>
          <w:noProof/>
          <w:sz w:val="20"/>
          <w:szCs w:val="20"/>
        </w:rPr>
        <w:t xml:space="preserve"> руб. </w:t>
      </w:r>
      <w:r w:rsidR="00DB4F52">
        <w:rPr>
          <w:noProof/>
          <w:sz w:val="20"/>
          <w:szCs w:val="20"/>
        </w:rPr>
        <w:t>_____</w:t>
      </w:r>
      <w:r w:rsidRPr="009C6B96">
        <w:rPr>
          <w:noProof/>
          <w:sz w:val="20"/>
          <w:szCs w:val="20"/>
        </w:rPr>
        <w:t xml:space="preserve"> коп. (НДС не предусмотрен) которые вносятся на расчетный счет </w:t>
      </w:r>
      <w:r w:rsidR="006E1788" w:rsidRPr="00F03EFD">
        <w:rPr>
          <w:rStyle w:val="text"/>
          <w:rFonts w:ascii="Arial" w:hAnsi="Arial" w:cs="Arial"/>
          <w:sz w:val="18"/>
          <w:szCs w:val="18"/>
        </w:rPr>
        <w:t xml:space="preserve">р/с </w:t>
      </w:r>
      <w:r w:rsidR="006E1788" w:rsidRPr="00F03EFD">
        <w:rPr>
          <w:rFonts w:ascii="Arial" w:hAnsi="Arial" w:cs="Arial"/>
          <w:sz w:val="18"/>
          <w:szCs w:val="18"/>
        </w:rPr>
        <w:t xml:space="preserve">ООО "СХП "Рубин" (ИНН 1646023452),  </w:t>
      </w:r>
      <w:r w:rsidR="003E72ED">
        <w:rPr>
          <w:rStyle w:val="text"/>
          <w:rFonts w:ascii="Arial" w:hAnsi="Arial" w:cs="Arial"/>
          <w:sz w:val="18"/>
          <w:szCs w:val="18"/>
        </w:rPr>
        <w:t>____________________________________</w:t>
      </w:r>
      <w:r w:rsidR="0036766E" w:rsidRPr="009C6B96">
        <w:rPr>
          <w:rFonts w:cs="Arial"/>
          <w:sz w:val="20"/>
          <w:szCs w:val="20"/>
        </w:rPr>
        <w:t xml:space="preserve">. </w:t>
      </w:r>
      <w:r w:rsidRPr="009C6B96">
        <w:rPr>
          <w:noProof/>
          <w:sz w:val="20"/>
          <w:szCs w:val="20"/>
        </w:rPr>
        <w:t xml:space="preserve"> 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2.4. Расходы, связанные с государственной регистрацией перехода права собственности на Предприятие, несет </w:t>
      </w:r>
      <w:r w:rsidR="0036766E" w:rsidRPr="009C6B96">
        <w:rPr>
          <w:rFonts w:cs="Arial"/>
          <w:sz w:val="20"/>
          <w:szCs w:val="20"/>
        </w:rPr>
        <w:t>покупатель</w:t>
      </w:r>
      <w:r w:rsidRPr="009C6B96">
        <w:rPr>
          <w:rFonts w:cs="Arial"/>
          <w:sz w:val="20"/>
          <w:szCs w:val="20"/>
        </w:rPr>
        <w:t>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3. ПЕРЕДАЧА ПРЕДПРИЯТИЯ И ПЕРЕХОД ПРАВА СОБСТВЕННОСТИ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center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НА ПРЕДПРИЯТИЕ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bookmarkStart w:id="2" w:name="Par30"/>
      <w:bookmarkEnd w:id="2"/>
      <w:r w:rsidRPr="009C6B96">
        <w:rPr>
          <w:rFonts w:cs="Arial"/>
          <w:sz w:val="20"/>
          <w:szCs w:val="20"/>
        </w:rPr>
        <w:t xml:space="preserve">3.1. Передача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редприятия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родавцом и принятие его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окупателем осуществляются в течение </w:t>
      </w:r>
      <w:r w:rsidR="0036766E" w:rsidRPr="009C6B96">
        <w:rPr>
          <w:rFonts w:cs="Arial"/>
          <w:sz w:val="20"/>
          <w:szCs w:val="20"/>
        </w:rPr>
        <w:t xml:space="preserve">5 </w:t>
      </w:r>
      <w:r w:rsidRPr="009C6B96">
        <w:rPr>
          <w:rFonts w:cs="Arial"/>
          <w:sz w:val="20"/>
          <w:szCs w:val="20"/>
        </w:rPr>
        <w:t>(</w:t>
      </w:r>
      <w:r w:rsidR="0036766E" w:rsidRPr="009C6B96">
        <w:rPr>
          <w:rFonts w:cs="Arial"/>
          <w:sz w:val="20"/>
          <w:szCs w:val="20"/>
        </w:rPr>
        <w:t>пяти</w:t>
      </w:r>
      <w:r w:rsidRPr="009C6B96">
        <w:rPr>
          <w:rFonts w:cs="Arial"/>
          <w:sz w:val="20"/>
          <w:szCs w:val="20"/>
        </w:rPr>
        <w:t xml:space="preserve">) </w:t>
      </w:r>
      <w:r w:rsidR="00B35BF1" w:rsidRPr="009C6B96">
        <w:rPr>
          <w:rFonts w:cs="Arial"/>
          <w:sz w:val="20"/>
          <w:szCs w:val="20"/>
        </w:rPr>
        <w:t xml:space="preserve">рабочих </w:t>
      </w:r>
      <w:r w:rsidRPr="009C6B96">
        <w:rPr>
          <w:rFonts w:cs="Arial"/>
          <w:sz w:val="20"/>
          <w:szCs w:val="20"/>
        </w:rPr>
        <w:t xml:space="preserve">дней с даты </w:t>
      </w:r>
      <w:r w:rsidR="0036766E" w:rsidRPr="009C6B96">
        <w:rPr>
          <w:rFonts w:cs="Arial"/>
          <w:sz w:val="20"/>
          <w:szCs w:val="20"/>
        </w:rPr>
        <w:t>полной оплаты по настоящему договору</w:t>
      </w:r>
      <w:r w:rsidRPr="009C6B96">
        <w:rPr>
          <w:rFonts w:cs="Arial"/>
          <w:sz w:val="20"/>
          <w:szCs w:val="20"/>
        </w:rPr>
        <w:t>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bookmarkStart w:id="3" w:name="Par31"/>
      <w:bookmarkEnd w:id="3"/>
      <w:r w:rsidRPr="009C6B96">
        <w:rPr>
          <w:rFonts w:cs="Arial"/>
          <w:sz w:val="20"/>
          <w:szCs w:val="20"/>
        </w:rPr>
        <w:t xml:space="preserve">3.2. Передача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редприятия осуществляется по передаточному </w:t>
      </w:r>
      <w:hyperlink r:id="rId5" w:history="1">
        <w:r w:rsidRPr="009C6B96">
          <w:rPr>
            <w:rFonts w:cs="Arial"/>
            <w:sz w:val="20"/>
            <w:szCs w:val="20"/>
          </w:rPr>
          <w:t>акту</w:t>
        </w:r>
      </w:hyperlink>
      <w:r w:rsidRPr="009C6B96">
        <w:rPr>
          <w:rFonts w:cs="Arial"/>
          <w:sz w:val="20"/>
          <w:szCs w:val="20"/>
        </w:rPr>
        <w:t xml:space="preserve">, который должен содержать данные о составе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редприятия и об уведомлении кредиторов о продаже </w:t>
      </w:r>
      <w:r w:rsidR="00B35BF1" w:rsidRPr="009C6B96">
        <w:rPr>
          <w:rFonts w:cs="Arial"/>
          <w:sz w:val="20"/>
          <w:szCs w:val="20"/>
        </w:rPr>
        <w:t>предприятия</w:t>
      </w:r>
      <w:r w:rsidRPr="009C6B96">
        <w:rPr>
          <w:rFonts w:cs="Arial"/>
          <w:sz w:val="20"/>
          <w:szCs w:val="20"/>
        </w:rPr>
        <w:t>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3.3. Подготовка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редприятия к передаче, включая составление и представление на подписание передаточного </w:t>
      </w:r>
      <w:hyperlink r:id="rId6" w:history="1">
        <w:r w:rsidRPr="009C6B96">
          <w:rPr>
            <w:rFonts w:cs="Arial"/>
            <w:sz w:val="20"/>
            <w:szCs w:val="20"/>
          </w:rPr>
          <w:t>акта</w:t>
        </w:r>
      </w:hyperlink>
      <w:r w:rsidRPr="009C6B96">
        <w:rPr>
          <w:rFonts w:cs="Arial"/>
          <w:sz w:val="20"/>
          <w:szCs w:val="20"/>
        </w:rPr>
        <w:t xml:space="preserve">, является обязанностью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>родавца и осуществляется за его счет.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3.4. Предприятие считается переданным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окупателю со дня подписания передаточного </w:t>
      </w:r>
      <w:hyperlink r:id="rId7" w:history="1">
        <w:r w:rsidRPr="009C6B96">
          <w:rPr>
            <w:rFonts w:cs="Arial"/>
            <w:sz w:val="20"/>
            <w:szCs w:val="20"/>
          </w:rPr>
          <w:t>акта</w:t>
        </w:r>
      </w:hyperlink>
      <w:r w:rsidRPr="009C6B96">
        <w:rPr>
          <w:rFonts w:cs="Arial"/>
          <w:sz w:val="20"/>
          <w:szCs w:val="20"/>
        </w:rPr>
        <w:t xml:space="preserve"> обеими </w:t>
      </w:r>
      <w:r w:rsidR="00B35BF1" w:rsidRPr="009C6B96">
        <w:rPr>
          <w:rFonts w:cs="Arial"/>
          <w:sz w:val="20"/>
          <w:szCs w:val="20"/>
        </w:rPr>
        <w:t>с</w:t>
      </w:r>
      <w:r w:rsidRPr="009C6B96">
        <w:rPr>
          <w:rFonts w:cs="Arial"/>
          <w:sz w:val="20"/>
          <w:szCs w:val="20"/>
        </w:rPr>
        <w:t>торонами.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С этого момента на Покупателя переходит риск случайной гибели или случайного повреждения имущества, переданного в составе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>редприятия.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3.5. Государственная регистрация перехода права собственности на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редприятие производится после подписания Сторонами передаточного </w:t>
      </w:r>
      <w:hyperlink r:id="rId8" w:history="1">
        <w:r w:rsidRPr="009C6B96">
          <w:rPr>
            <w:rFonts w:cs="Arial"/>
            <w:sz w:val="20"/>
            <w:szCs w:val="20"/>
          </w:rPr>
          <w:t>акта</w:t>
        </w:r>
      </w:hyperlink>
      <w:r w:rsidRPr="009C6B96">
        <w:rPr>
          <w:rFonts w:cs="Arial"/>
          <w:sz w:val="20"/>
          <w:szCs w:val="20"/>
        </w:rPr>
        <w:t>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3.6. Право собственности на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редприятие возникает у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окупателя с момента государственной регистрации перехода права собственности в </w:t>
      </w:r>
      <w:r w:rsidR="00B35BF1" w:rsidRPr="009C6B96">
        <w:rPr>
          <w:rFonts w:cs="Arial"/>
          <w:sz w:val="20"/>
          <w:szCs w:val="20"/>
        </w:rPr>
        <w:t>Управлении федеральной службы кадастра и картографии по Тюменской области</w:t>
      </w:r>
      <w:r w:rsidRPr="009C6B96">
        <w:rPr>
          <w:rFonts w:cs="Arial"/>
          <w:sz w:val="20"/>
          <w:szCs w:val="20"/>
        </w:rPr>
        <w:t>.</w:t>
      </w:r>
    </w:p>
    <w:p w:rsidR="0048140E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9C6B96" w:rsidRPr="009C6B96" w:rsidRDefault="009C6B96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lastRenderedPageBreak/>
        <w:t>4. ПРАВА И ОБЯЗАННОСТИ СТОРОН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4.1. Продавец обязан: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4.1.1. Подготовить </w:t>
      </w:r>
      <w:r w:rsidR="00B35BF1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редприятие к передаче, включая составление передаточного </w:t>
      </w:r>
      <w:hyperlink r:id="rId9" w:history="1">
        <w:r w:rsidRPr="009C6B96">
          <w:rPr>
            <w:rFonts w:cs="Arial"/>
            <w:sz w:val="20"/>
            <w:szCs w:val="20"/>
          </w:rPr>
          <w:t>акта</w:t>
        </w:r>
      </w:hyperlink>
      <w:r w:rsidRPr="009C6B96">
        <w:rPr>
          <w:rFonts w:cs="Arial"/>
          <w:sz w:val="20"/>
          <w:szCs w:val="20"/>
        </w:rPr>
        <w:t xml:space="preserve"> в порядке, предусмотренном </w:t>
      </w:r>
      <w:hyperlink w:anchor="Par31" w:history="1">
        <w:r w:rsidRPr="009C6B96">
          <w:rPr>
            <w:rFonts w:cs="Arial"/>
            <w:sz w:val="20"/>
            <w:szCs w:val="20"/>
          </w:rPr>
          <w:t>п. 3.2</w:t>
        </w:r>
      </w:hyperlink>
      <w:r w:rsidRPr="009C6B96">
        <w:rPr>
          <w:rFonts w:cs="Arial"/>
          <w:sz w:val="20"/>
          <w:szCs w:val="20"/>
        </w:rPr>
        <w:t xml:space="preserve"> настоящего Договора.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4.1.2. Передать Покупателю Предприятие в срок, установленный </w:t>
      </w:r>
      <w:hyperlink w:anchor="Par30" w:history="1">
        <w:r w:rsidRPr="009C6B96">
          <w:rPr>
            <w:rFonts w:cs="Arial"/>
            <w:sz w:val="20"/>
            <w:szCs w:val="20"/>
          </w:rPr>
          <w:t>п. 3.1</w:t>
        </w:r>
      </w:hyperlink>
      <w:r w:rsidRPr="009C6B96">
        <w:rPr>
          <w:rFonts w:cs="Arial"/>
          <w:sz w:val="20"/>
          <w:szCs w:val="20"/>
        </w:rPr>
        <w:t xml:space="preserve"> настоящего Договора.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4.1.3. Передать Предприятие свободным от прав третьих лиц.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4.1.4. Уведомить кредиторов о продаже </w:t>
      </w:r>
      <w:r w:rsidR="009C6B96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>редприятия в порядке, предусмотренном действующим законодательством Российской Федерации.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4.2. Покупатель обязан: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4.2.1. Принять </w:t>
      </w:r>
      <w:r w:rsidR="009C6B96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>редприятие в порядке и сроки, предусмотренные настоящим Договором.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4.2.2. Перед подписанием передаточного </w:t>
      </w:r>
      <w:hyperlink r:id="rId10" w:history="1">
        <w:r w:rsidRPr="009C6B96">
          <w:rPr>
            <w:rFonts w:cs="Arial"/>
            <w:sz w:val="20"/>
            <w:szCs w:val="20"/>
          </w:rPr>
          <w:t>акта</w:t>
        </w:r>
      </w:hyperlink>
      <w:r w:rsidRPr="009C6B96">
        <w:rPr>
          <w:rFonts w:cs="Arial"/>
          <w:sz w:val="20"/>
          <w:szCs w:val="20"/>
        </w:rPr>
        <w:t xml:space="preserve"> осмотреть </w:t>
      </w:r>
      <w:r w:rsidR="009C6B96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редприятие и проверить наличие и состояние имущества, входящего в состав </w:t>
      </w:r>
      <w:r w:rsidR="009C6B96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>редприятия.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4.2.3. Уплатить Продавцу цену </w:t>
      </w:r>
      <w:r w:rsidR="009C6B96" w:rsidRPr="009C6B96">
        <w:rPr>
          <w:rFonts w:cs="Arial"/>
          <w:sz w:val="20"/>
          <w:szCs w:val="20"/>
        </w:rPr>
        <w:t>д</w:t>
      </w:r>
      <w:r w:rsidRPr="009C6B96">
        <w:rPr>
          <w:rFonts w:cs="Arial"/>
          <w:sz w:val="20"/>
          <w:szCs w:val="20"/>
        </w:rPr>
        <w:t xml:space="preserve">оговора в размере, порядке и сроки, предусмотренные </w:t>
      </w:r>
      <w:hyperlink w:anchor="Par17" w:history="1">
        <w:r w:rsidRPr="009C6B96">
          <w:rPr>
            <w:rFonts w:cs="Arial"/>
            <w:sz w:val="20"/>
            <w:szCs w:val="20"/>
          </w:rPr>
          <w:t>разд. 2</w:t>
        </w:r>
      </w:hyperlink>
      <w:r w:rsidRPr="009C6B96">
        <w:rPr>
          <w:rFonts w:cs="Arial"/>
          <w:sz w:val="20"/>
          <w:szCs w:val="20"/>
        </w:rPr>
        <w:t xml:space="preserve"> настоящего Договора.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4.3. В течение </w:t>
      </w:r>
      <w:r w:rsidR="009C6B96" w:rsidRPr="009C6B96">
        <w:rPr>
          <w:rFonts w:cs="Arial"/>
          <w:sz w:val="20"/>
          <w:szCs w:val="20"/>
        </w:rPr>
        <w:t>5</w:t>
      </w:r>
      <w:r w:rsidRPr="009C6B96">
        <w:rPr>
          <w:rFonts w:cs="Arial"/>
          <w:sz w:val="20"/>
          <w:szCs w:val="20"/>
        </w:rPr>
        <w:t xml:space="preserve"> (</w:t>
      </w:r>
      <w:r w:rsidR="009C6B96" w:rsidRPr="009C6B96">
        <w:rPr>
          <w:rFonts w:cs="Arial"/>
          <w:sz w:val="20"/>
          <w:szCs w:val="20"/>
        </w:rPr>
        <w:t>пяти</w:t>
      </w:r>
      <w:r w:rsidRPr="009C6B96">
        <w:rPr>
          <w:rFonts w:cs="Arial"/>
          <w:sz w:val="20"/>
          <w:szCs w:val="20"/>
        </w:rPr>
        <w:t xml:space="preserve">) дней с даты </w:t>
      </w:r>
      <w:r w:rsidR="009C6B96" w:rsidRPr="009C6B96">
        <w:rPr>
          <w:rFonts w:cs="Arial"/>
          <w:sz w:val="20"/>
          <w:szCs w:val="20"/>
        </w:rPr>
        <w:t>полной оплаты по настоящему д</w:t>
      </w:r>
      <w:r w:rsidRPr="009C6B96">
        <w:rPr>
          <w:rFonts w:cs="Arial"/>
          <w:sz w:val="20"/>
          <w:szCs w:val="20"/>
        </w:rPr>
        <w:t>оговор</w:t>
      </w:r>
      <w:r w:rsidR="009C6B96" w:rsidRPr="009C6B96">
        <w:rPr>
          <w:rFonts w:cs="Arial"/>
          <w:sz w:val="20"/>
          <w:szCs w:val="20"/>
        </w:rPr>
        <w:t>у</w:t>
      </w:r>
      <w:r w:rsidRPr="009C6B96">
        <w:rPr>
          <w:rFonts w:cs="Arial"/>
          <w:sz w:val="20"/>
          <w:szCs w:val="20"/>
        </w:rPr>
        <w:t xml:space="preserve"> </w:t>
      </w:r>
      <w:r w:rsidR="009C6B96" w:rsidRPr="009C6B96">
        <w:rPr>
          <w:rFonts w:cs="Arial"/>
          <w:sz w:val="20"/>
          <w:szCs w:val="20"/>
        </w:rPr>
        <w:t>с</w:t>
      </w:r>
      <w:r w:rsidRPr="009C6B96">
        <w:rPr>
          <w:rFonts w:cs="Arial"/>
          <w:sz w:val="20"/>
          <w:szCs w:val="20"/>
        </w:rPr>
        <w:t xml:space="preserve">тороны обязуются представить документы и совершить все действия, необходимые для государственной регистрации перехода права собственности на </w:t>
      </w:r>
      <w:r w:rsidR="009C6B96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>редприятие в Едином государственном реестре прав на недвижимое имущество и сделок с ним.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4.4. В случае передачи </w:t>
      </w:r>
      <w:r w:rsidR="009C6B96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родавцом </w:t>
      </w:r>
      <w:r w:rsidR="009C6B96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редприятия, состав которого не соответствует условиям настоящего </w:t>
      </w:r>
      <w:r w:rsidR="009C6B96" w:rsidRPr="009C6B96">
        <w:rPr>
          <w:rFonts w:cs="Arial"/>
          <w:sz w:val="20"/>
          <w:szCs w:val="20"/>
        </w:rPr>
        <w:t>д</w:t>
      </w:r>
      <w:r w:rsidRPr="009C6B96">
        <w:rPr>
          <w:rFonts w:cs="Arial"/>
          <w:sz w:val="20"/>
          <w:szCs w:val="20"/>
        </w:rPr>
        <w:t xml:space="preserve">оговора о количестве, качестве, комплекте подлежащего передаче имущества либо условию о передаче </w:t>
      </w:r>
      <w:r w:rsidR="009C6B96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редприятия свободным от прав третьих лиц, </w:t>
      </w:r>
      <w:r w:rsidR="009C6B96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 xml:space="preserve">окупатель вправе предъявить </w:t>
      </w:r>
      <w:r w:rsidR="009C6B96" w:rsidRPr="009C6B96">
        <w:rPr>
          <w:rFonts w:cs="Arial"/>
          <w:sz w:val="20"/>
          <w:szCs w:val="20"/>
        </w:rPr>
        <w:t>п</w:t>
      </w:r>
      <w:r w:rsidRPr="009C6B96">
        <w:rPr>
          <w:rFonts w:cs="Arial"/>
          <w:sz w:val="20"/>
          <w:szCs w:val="20"/>
        </w:rPr>
        <w:t>родавцу требования, предусмотренные действующим законодательством Российской Федерации.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5. ПОРЯДОК РАЗРЕШЕНИЯ СПОРОВ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5.1. Все споры и разногласия, которые могут возникнуть между </w:t>
      </w:r>
      <w:r w:rsidR="009C6B96" w:rsidRPr="009C6B96">
        <w:rPr>
          <w:rFonts w:cs="Arial"/>
          <w:sz w:val="20"/>
          <w:szCs w:val="20"/>
        </w:rPr>
        <w:t>с</w:t>
      </w:r>
      <w:r w:rsidRPr="009C6B96">
        <w:rPr>
          <w:rFonts w:cs="Arial"/>
          <w:sz w:val="20"/>
          <w:szCs w:val="20"/>
        </w:rPr>
        <w:t xml:space="preserve">торонами по вопросам, не нашедшим своего разрешения в тексте настоящего </w:t>
      </w:r>
      <w:r w:rsidR="009C6B96" w:rsidRPr="009C6B96">
        <w:rPr>
          <w:rFonts w:cs="Arial"/>
          <w:sz w:val="20"/>
          <w:szCs w:val="20"/>
        </w:rPr>
        <w:t>д</w:t>
      </w:r>
      <w:r w:rsidRPr="009C6B96">
        <w:rPr>
          <w:rFonts w:cs="Arial"/>
          <w:sz w:val="20"/>
          <w:szCs w:val="20"/>
        </w:rPr>
        <w:t>оговора, будут разрешаться путем переговоров.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5.2. В случае невозможности разрешения споров путем переговоров </w:t>
      </w:r>
      <w:r w:rsidR="009C6B96" w:rsidRPr="009C6B96">
        <w:rPr>
          <w:rFonts w:cs="Arial"/>
          <w:sz w:val="20"/>
          <w:szCs w:val="20"/>
        </w:rPr>
        <w:t>с</w:t>
      </w:r>
      <w:r w:rsidRPr="009C6B96">
        <w:rPr>
          <w:rFonts w:cs="Arial"/>
          <w:sz w:val="20"/>
          <w:szCs w:val="20"/>
        </w:rPr>
        <w:t xml:space="preserve">тороны передают их на рассмотрение в арбитражный суд </w:t>
      </w:r>
      <w:r w:rsidR="009C6B96" w:rsidRPr="009C6B96">
        <w:rPr>
          <w:rFonts w:cs="Arial"/>
          <w:sz w:val="20"/>
          <w:szCs w:val="20"/>
        </w:rPr>
        <w:t>Свердловской области</w:t>
      </w:r>
      <w:r w:rsidRPr="009C6B96">
        <w:rPr>
          <w:rFonts w:cs="Arial"/>
          <w:sz w:val="20"/>
          <w:szCs w:val="20"/>
        </w:rPr>
        <w:t xml:space="preserve"> в порядке, предусмотренном действующим законодательством Российской Федерации.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9C6B96" w:rsidP="009C6B9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6. ЗАКЛЮЧИТЕЛЬНЫЕ ПОЛОЖЕНИЯ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6.1. Настоящий </w:t>
      </w:r>
      <w:r w:rsidR="009C6B96" w:rsidRPr="009C6B96">
        <w:rPr>
          <w:rFonts w:cs="Arial"/>
          <w:sz w:val="20"/>
          <w:szCs w:val="20"/>
        </w:rPr>
        <w:t>д</w:t>
      </w:r>
      <w:r w:rsidRPr="009C6B96">
        <w:rPr>
          <w:rFonts w:cs="Arial"/>
          <w:sz w:val="20"/>
          <w:szCs w:val="20"/>
        </w:rPr>
        <w:t xml:space="preserve">оговор считается заключенным с даты его подписания и действует до полного выполнения </w:t>
      </w:r>
      <w:r w:rsidR="009C6B96" w:rsidRPr="009C6B96">
        <w:rPr>
          <w:rFonts w:cs="Arial"/>
          <w:sz w:val="20"/>
          <w:szCs w:val="20"/>
        </w:rPr>
        <w:t>с</w:t>
      </w:r>
      <w:r w:rsidRPr="009C6B96">
        <w:rPr>
          <w:rFonts w:cs="Arial"/>
          <w:sz w:val="20"/>
          <w:szCs w:val="20"/>
        </w:rPr>
        <w:t>торонами своих обязательств по нему.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 xml:space="preserve">6.2. За неисполнение или ненадлежащее исполнение обязанностей по настоящему </w:t>
      </w:r>
      <w:r w:rsidR="009C6B96" w:rsidRPr="009C6B96">
        <w:rPr>
          <w:rFonts w:cs="Arial"/>
          <w:sz w:val="20"/>
          <w:szCs w:val="20"/>
        </w:rPr>
        <w:t>д</w:t>
      </w:r>
      <w:r w:rsidRPr="009C6B96">
        <w:rPr>
          <w:rFonts w:cs="Arial"/>
          <w:sz w:val="20"/>
          <w:szCs w:val="20"/>
        </w:rPr>
        <w:t xml:space="preserve">оговору </w:t>
      </w:r>
      <w:r w:rsidR="009C6B96" w:rsidRPr="009C6B96">
        <w:rPr>
          <w:rFonts w:cs="Arial"/>
          <w:sz w:val="20"/>
          <w:szCs w:val="20"/>
        </w:rPr>
        <w:t>с</w:t>
      </w:r>
      <w:r w:rsidRPr="009C6B96">
        <w:rPr>
          <w:rFonts w:cs="Arial"/>
          <w:sz w:val="20"/>
          <w:szCs w:val="20"/>
        </w:rPr>
        <w:t>тороны несут ответственность, предусмотренную действующим законодательством Российской Федерации.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6.3. Все приложения являются неотъемлемой частью настоящего Договора.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6.</w:t>
      </w:r>
      <w:r w:rsidR="009C6B96" w:rsidRPr="009C6B96">
        <w:rPr>
          <w:rFonts w:cs="Arial"/>
          <w:sz w:val="20"/>
          <w:szCs w:val="20"/>
        </w:rPr>
        <w:t>4</w:t>
      </w:r>
      <w:r w:rsidRPr="009C6B96">
        <w:rPr>
          <w:rFonts w:cs="Arial"/>
          <w:sz w:val="20"/>
          <w:szCs w:val="20"/>
        </w:rPr>
        <w:t>. Во всем остальном, что не предусмотрено настоящим Договором, Стороны руководствуются действующим законодательством Российской Федерации.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6.</w:t>
      </w:r>
      <w:r w:rsidR="009C6B96" w:rsidRPr="009C6B96">
        <w:rPr>
          <w:rFonts w:cs="Arial"/>
          <w:sz w:val="20"/>
          <w:szCs w:val="20"/>
        </w:rPr>
        <w:t>5</w:t>
      </w:r>
      <w:r w:rsidRPr="009C6B96">
        <w:rPr>
          <w:rFonts w:cs="Arial"/>
          <w:sz w:val="20"/>
          <w:szCs w:val="20"/>
        </w:rPr>
        <w:t>. Настоящий Договор составлен в трех экземплярах, по одному для каждой Стороны, третий экземпляр - для органа, осуществляющего государственную регистрацию прав на недвижимое имущество и сделок с ним.</w:t>
      </w: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cs="Arial"/>
          <w:sz w:val="20"/>
          <w:szCs w:val="20"/>
        </w:rPr>
      </w:pPr>
      <w:r w:rsidRPr="009C6B96">
        <w:rPr>
          <w:rFonts w:cs="Arial"/>
          <w:sz w:val="20"/>
          <w:szCs w:val="20"/>
        </w:rPr>
        <w:t>7. РЕКВИЗИТЫ И ПОДПИСИ СТОРОН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395"/>
        <w:gridCol w:w="4808"/>
      </w:tblGrid>
      <w:tr w:rsidR="0048140E" w:rsidRPr="009C6B96" w:rsidTr="005A2C84">
        <w:trPr>
          <w:trHeight w:val="278"/>
        </w:trPr>
        <w:tc>
          <w:tcPr>
            <w:tcW w:w="5395" w:type="dxa"/>
            <w:vAlign w:val="bottom"/>
          </w:tcPr>
          <w:p w:rsidR="0048140E" w:rsidRPr="009C6B96" w:rsidRDefault="0048140E" w:rsidP="009C6B96">
            <w:pPr>
              <w:spacing w:after="0" w:line="240" w:lineRule="auto"/>
              <w:ind w:firstLine="720"/>
              <w:jc w:val="center"/>
              <w:rPr>
                <w:bCs/>
                <w:sz w:val="20"/>
                <w:szCs w:val="20"/>
              </w:rPr>
            </w:pPr>
            <w:r w:rsidRPr="009C6B96">
              <w:rPr>
                <w:bCs/>
                <w:sz w:val="20"/>
                <w:szCs w:val="20"/>
              </w:rPr>
              <w:t>Продавец</w:t>
            </w:r>
          </w:p>
        </w:tc>
        <w:tc>
          <w:tcPr>
            <w:tcW w:w="4808" w:type="dxa"/>
            <w:vAlign w:val="bottom"/>
          </w:tcPr>
          <w:p w:rsidR="0048140E" w:rsidRPr="009C6B96" w:rsidRDefault="0048140E" w:rsidP="009C6B96">
            <w:pPr>
              <w:spacing w:after="0" w:line="240" w:lineRule="auto"/>
              <w:ind w:firstLine="720"/>
              <w:jc w:val="center"/>
              <w:rPr>
                <w:bCs/>
                <w:sz w:val="20"/>
                <w:szCs w:val="20"/>
              </w:rPr>
            </w:pPr>
            <w:r w:rsidRPr="009C6B96">
              <w:rPr>
                <w:bCs/>
                <w:sz w:val="20"/>
                <w:szCs w:val="20"/>
              </w:rPr>
              <w:t>Покупатель</w:t>
            </w:r>
          </w:p>
        </w:tc>
      </w:tr>
      <w:tr w:rsidR="0048140E" w:rsidRPr="009C6B96" w:rsidTr="005A2C84">
        <w:trPr>
          <w:trHeight w:val="2106"/>
        </w:trPr>
        <w:tc>
          <w:tcPr>
            <w:tcW w:w="5395" w:type="dxa"/>
          </w:tcPr>
          <w:p w:rsidR="009C6B96" w:rsidRPr="009C6B96" w:rsidRDefault="006E1788" w:rsidP="009C6B96">
            <w:pPr>
              <w:spacing w:after="0" w:line="240" w:lineRule="auto"/>
              <w:ind w:right="-6"/>
              <w:rPr>
                <w:rFonts w:cs="Arial"/>
                <w:sz w:val="20"/>
                <w:szCs w:val="20"/>
              </w:rPr>
            </w:pPr>
            <w:r w:rsidRPr="00F03EFD">
              <w:rPr>
                <w:rFonts w:ascii="Arial" w:hAnsi="Arial" w:cs="Arial"/>
                <w:sz w:val="18"/>
                <w:szCs w:val="18"/>
              </w:rPr>
              <w:t>ООО "СХП "Рубин"</w:t>
            </w:r>
          </w:p>
          <w:p w:rsidR="006E1788" w:rsidRDefault="006E1788" w:rsidP="009C6B96">
            <w:pPr>
              <w:spacing w:after="0" w:line="240" w:lineRule="auto"/>
              <w:ind w:right="-6"/>
              <w:rPr>
                <w:rFonts w:ascii="Arial" w:hAnsi="Arial" w:cs="Arial"/>
                <w:sz w:val="18"/>
                <w:szCs w:val="18"/>
              </w:rPr>
            </w:pPr>
            <w:r w:rsidRPr="00F03EFD">
              <w:rPr>
                <w:rFonts w:ascii="Arial" w:hAnsi="Arial" w:cs="Arial"/>
                <w:sz w:val="18"/>
                <w:szCs w:val="18"/>
              </w:rPr>
              <w:t xml:space="preserve">423633, Республика Татарстан, Елабужский р-н, Большие Армалы с, Центральная ул, 1, А, </w:t>
            </w:r>
          </w:p>
          <w:p w:rsidR="006E1788" w:rsidRDefault="006E1788" w:rsidP="009C6B96">
            <w:pPr>
              <w:spacing w:after="0" w:line="240" w:lineRule="auto"/>
              <w:ind w:right="-6"/>
              <w:rPr>
                <w:rFonts w:ascii="Arial" w:hAnsi="Arial" w:cs="Arial"/>
                <w:sz w:val="18"/>
                <w:szCs w:val="18"/>
              </w:rPr>
            </w:pPr>
            <w:r w:rsidRPr="00F03EFD">
              <w:rPr>
                <w:rFonts w:ascii="Arial" w:hAnsi="Arial" w:cs="Arial"/>
                <w:sz w:val="18"/>
                <w:szCs w:val="18"/>
              </w:rPr>
              <w:t xml:space="preserve">ОГРН 1081674001012 </w:t>
            </w:r>
          </w:p>
          <w:p w:rsidR="0048140E" w:rsidRPr="009C6B96" w:rsidRDefault="006E1788" w:rsidP="009C6B96">
            <w:pPr>
              <w:spacing w:after="0" w:line="240" w:lineRule="auto"/>
              <w:ind w:right="-6"/>
              <w:rPr>
                <w:rFonts w:eastAsia="MS Mincho"/>
                <w:sz w:val="20"/>
                <w:szCs w:val="20"/>
              </w:rPr>
            </w:pPr>
            <w:r w:rsidRPr="00F03EFD">
              <w:rPr>
                <w:rFonts w:ascii="Arial" w:hAnsi="Arial" w:cs="Arial"/>
                <w:sz w:val="18"/>
                <w:szCs w:val="18"/>
              </w:rPr>
              <w:t>ИНН 1646023452</w:t>
            </w:r>
          </w:p>
          <w:p w:rsidR="0048140E" w:rsidRPr="009C6B96" w:rsidRDefault="0048140E" w:rsidP="009C6B96">
            <w:pPr>
              <w:spacing w:after="0" w:line="240" w:lineRule="auto"/>
              <w:ind w:right="-6"/>
              <w:rPr>
                <w:rFonts w:eastAsia="MS Mincho"/>
                <w:sz w:val="20"/>
                <w:szCs w:val="20"/>
              </w:rPr>
            </w:pPr>
          </w:p>
          <w:p w:rsidR="0048140E" w:rsidRPr="009C6B96" w:rsidRDefault="0048140E" w:rsidP="009C6B96">
            <w:pPr>
              <w:spacing w:after="0" w:line="240" w:lineRule="auto"/>
              <w:ind w:right="-6"/>
              <w:rPr>
                <w:sz w:val="20"/>
                <w:szCs w:val="20"/>
              </w:rPr>
            </w:pPr>
          </w:p>
        </w:tc>
        <w:tc>
          <w:tcPr>
            <w:tcW w:w="4808" w:type="dxa"/>
          </w:tcPr>
          <w:p w:rsidR="0048140E" w:rsidRPr="006E1788" w:rsidRDefault="0048140E" w:rsidP="009C6B96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r w:rsidRPr="006E1788">
              <w:rPr>
                <w:sz w:val="20"/>
                <w:szCs w:val="20"/>
              </w:rPr>
              <w:t xml:space="preserve"> </w:t>
            </w:r>
          </w:p>
        </w:tc>
      </w:tr>
      <w:tr w:rsidR="0048140E" w:rsidRPr="009C6B96" w:rsidTr="005A2C84">
        <w:trPr>
          <w:trHeight w:val="572"/>
        </w:trPr>
        <w:tc>
          <w:tcPr>
            <w:tcW w:w="5395" w:type="dxa"/>
            <w:vAlign w:val="bottom"/>
          </w:tcPr>
          <w:p w:rsidR="0048140E" w:rsidRPr="009C6B96" w:rsidRDefault="0048140E" w:rsidP="009C6B96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r w:rsidRPr="009C6B96">
              <w:rPr>
                <w:noProof/>
                <w:sz w:val="20"/>
                <w:szCs w:val="20"/>
              </w:rPr>
              <w:t>Конкурсный управляющий</w:t>
            </w:r>
            <w:r w:rsidRPr="009C6B96">
              <w:rPr>
                <w:sz w:val="20"/>
                <w:szCs w:val="20"/>
              </w:rPr>
              <w:t xml:space="preserve"> </w:t>
            </w:r>
          </w:p>
          <w:p w:rsidR="0048140E" w:rsidRPr="009C6B96" w:rsidRDefault="0048140E" w:rsidP="009C6B96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</w:p>
          <w:p w:rsidR="0048140E" w:rsidRPr="009C6B96" w:rsidRDefault="0048140E" w:rsidP="009C6B96">
            <w:pPr>
              <w:shd w:val="clear" w:color="auto" w:fill="FFFFFF"/>
              <w:spacing w:after="0" w:line="240" w:lineRule="auto"/>
              <w:rPr>
                <w:sz w:val="20"/>
                <w:szCs w:val="20"/>
              </w:rPr>
            </w:pPr>
            <w:r w:rsidRPr="009C6B96">
              <w:rPr>
                <w:sz w:val="20"/>
                <w:szCs w:val="20"/>
              </w:rPr>
              <w:t xml:space="preserve">______________________ </w:t>
            </w:r>
            <w:r w:rsidR="0005713F">
              <w:rPr>
                <w:sz w:val="20"/>
                <w:szCs w:val="20"/>
              </w:rPr>
              <w:t>Ловкина А.В.</w:t>
            </w:r>
            <w:bookmarkStart w:id="4" w:name="_GoBack"/>
            <w:bookmarkEnd w:id="4"/>
          </w:p>
          <w:p w:rsidR="0048140E" w:rsidRPr="009C6B96" w:rsidRDefault="0048140E" w:rsidP="009C6B96">
            <w:pPr>
              <w:spacing w:after="0" w:line="240" w:lineRule="auto"/>
              <w:rPr>
                <w:sz w:val="20"/>
                <w:szCs w:val="20"/>
              </w:rPr>
            </w:pPr>
            <w:r w:rsidRPr="009C6B96">
              <w:rPr>
                <w:sz w:val="20"/>
                <w:szCs w:val="20"/>
              </w:rPr>
              <w:t>м.п.</w:t>
            </w:r>
          </w:p>
        </w:tc>
        <w:tc>
          <w:tcPr>
            <w:tcW w:w="4808" w:type="dxa"/>
          </w:tcPr>
          <w:p w:rsidR="0048140E" w:rsidRPr="009C6B96" w:rsidRDefault="0048140E" w:rsidP="009C6B96">
            <w:pPr>
              <w:shd w:val="clear" w:color="auto" w:fill="FFFFFF"/>
              <w:spacing w:after="0" w:line="240" w:lineRule="auto"/>
              <w:rPr>
                <w:spacing w:val="-2"/>
                <w:sz w:val="20"/>
                <w:szCs w:val="20"/>
              </w:rPr>
            </w:pPr>
            <w:r w:rsidRPr="009C6B96">
              <w:rPr>
                <w:spacing w:val="-2"/>
                <w:sz w:val="20"/>
                <w:szCs w:val="20"/>
              </w:rPr>
              <w:t xml:space="preserve"> </w:t>
            </w:r>
          </w:p>
          <w:p w:rsidR="0048140E" w:rsidRPr="009C6B96" w:rsidRDefault="0048140E" w:rsidP="009C6B96">
            <w:pPr>
              <w:shd w:val="clear" w:color="auto" w:fill="FFFFFF"/>
              <w:spacing w:after="0" w:line="240" w:lineRule="auto"/>
              <w:rPr>
                <w:spacing w:val="-2"/>
                <w:sz w:val="20"/>
                <w:szCs w:val="20"/>
              </w:rPr>
            </w:pPr>
          </w:p>
          <w:p w:rsidR="0048140E" w:rsidRPr="009C6B96" w:rsidRDefault="0048140E" w:rsidP="009C6B96">
            <w:pPr>
              <w:shd w:val="clear" w:color="auto" w:fill="FFFFFF"/>
              <w:spacing w:after="0" w:line="240" w:lineRule="auto"/>
              <w:rPr>
                <w:spacing w:val="-2"/>
                <w:sz w:val="20"/>
                <w:szCs w:val="20"/>
              </w:rPr>
            </w:pPr>
            <w:r w:rsidRPr="009C6B96">
              <w:rPr>
                <w:spacing w:val="-2"/>
                <w:sz w:val="20"/>
                <w:szCs w:val="20"/>
              </w:rPr>
              <w:t xml:space="preserve">____________________ </w:t>
            </w:r>
          </w:p>
          <w:p w:rsidR="0048140E" w:rsidRPr="009C6B96" w:rsidRDefault="0048140E" w:rsidP="009C6B96">
            <w:pPr>
              <w:shd w:val="clear" w:color="auto" w:fill="FFFFFF"/>
              <w:spacing w:after="0" w:line="240" w:lineRule="auto"/>
              <w:rPr>
                <w:spacing w:val="-2"/>
                <w:sz w:val="20"/>
                <w:szCs w:val="20"/>
              </w:rPr>
            </w:pPr>
          </w:p>
        </w:tc>
      </w:tr>
    </w:tbl>
    <w:p w:rsidR="0048140E" w:rsidRPr="009C6B96" w:rsidRDefault="0048140E" w:rsidP="009C6B96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sz w:val="20"/>
          <w:szCs w:val="20"/>
        </w:rPr>
      </w:pPr>
    </w:p>
    <w:sectPr w:rsidR="0048140E" w:rsidRPr="009C6B96" w:rsidSect="009C6B96">
      <w:pgSz w:w="11906" w:h="16838"/>
      <w:pgMar w:top="568" w:right="566" w:bottom="1440" w:left="1133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365"/>
    <w:rsid w:val="0005713F"/>
    <w:rsid w:val="00071D4B"/>
    <w:rsid w:val="0036766E"/>
    <w:rsid w:val="003E72ED"/>
    <w:rsid w:val="0048140E"/>
    <w:rsid w:val="00572146"/>
    <w:rsid w:val="006E1788"/>
    <w:rsid w:val="008B2365"/>
    <w:rsid w:val="009C6B96"/>
    <w:rsid w:val="00B35BF1"/>
    <w:rsid w:val="00D90F17"/>
    <w:rsid w:val="00DB4F52"/>
    <w:rsid w:val="00F33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">
    <w:name w:val="text"/>
    <w:rsid w:val="0048140E"/>
  </w:style>
  <w:style w:type="character" w:styleId="a3">
    <w:name w:val="Hyperlink"/>
    <w:uiPriority w:val="99"/>
    <w:unhideWhenUsed/>
    <w:rsid w:val="0048140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">
    <w:name w:val="text"/>
    <w:rsid w:val="0048140E"/>
  </w:style>
  <w:style w:type="character" w:styleId="a3">
    <w:name w:val="Hyperlink"/>
    <w:uiPriority w:val="99"/>
    <w:unhideWhenUsed/>
    <w:rsid w:val="004814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E5F09923F6BF079C5837690590A0BF357DDC59143C680C401552A8FgAT5L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AE5F09923F6BF079C5837690590A0BF357DDC59143C680C401552A8FgAT5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AE5F09923F6BF079C5837690590A0BF357DDC59143C680C401552A8FgAT5L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AE5F09923F6BF079C5837690590A0BF357DDC59143C680C401552A8FgAT5L" TargetMode="External"/><Relationship Id="rId10" Type="http://schemas.openxmlformats.org/officeDocument/2006/relationships/hyperlink" Target="consultantplus://offline/ref=AE5F09923F6BF079C5837690590A0BF357DDC59143C680C401552A8FgAT5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AE5F09923F6BF079C5837690590A0BF357DDC59143C680C401552A8FgAT5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1082</Words>
  <Characters>6174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Pavlov Artem</dc:creator>
  <cp:lastModifiedBy>Анна Ловкина</cp:lastModifiedBy>
  <cp:revision>4</cp:revision>
  <dcterms:created xsi:type="dcterms:W3CDTF">2018-12-19T09:12:00Z</dcterms:created>
  <dcterms:modified xsi:type="dcterms:W3CDTF">2018-12-19T09:14:00Z</dcterms:modified>
</cp:coreProperties>
</file>